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74" w:rsidRDefault="00EB4F74" w:rsidP="009B2C60">
      <w:pPr>
        <w:keepNext/>
        <w:jc w:val="center"/>
        <w:outlineLvl w:val="0"/>
        <w:rPr>
          <w:b/>
          <w:szCs w:val="2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14:anchorId="17B42245" wp14:editId="74937EFD">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p>
    <w:p w:rsidR="009B2C60" w:rsidRPr="00E01929" w:rsidRDefault="009B2C60" w:rsidP="00EB4F74">
      <w:pPr>
        <w:jc w:val="center"/>
        <w:rPr>
          <w:rFonts w:cs="Arial"/>
          <w:b/>
          <w:bCs/>
          <w:kern w:val="32"/>
          <w:sz w:val="28"/>
          <w:szCs w:val="28"/>
        </w:rPr>
      </w:pPr>
      <w:r w:rsidRPr="00E01929">
        <w:rPr>
          <w:rFonts w:cs="Arial"/>
          <w:b/>
          <w:bCs/>
          <w:kern w:val="32"/>
          <w:sz w:val="28"/>
          <w:szCs w:val="28"/>
        </w:rPr>
        <w:t>INVITATION FOR NEGOTIATED PROCUREMENT</w:t>
      </w:r>
    </w:p>
    <w:p w:rsidR="009B2C60" w:rsidRPr="00E01929" w:rsidRDefault="009B2C60" w:rsidP="00EB4F74">
      <w:pPr>
        <w:jc w:val="center"/>
        <w:rPr>
          <w:rFonts w:cs="Arial"/>
          <w:b/>
          <w:bCs/>
          <w:kern w:val="32"/>
          <w:sz w:val="28"/>
          <w:szCs w:val="28"/>
        </w:rPr>
      </w:pPr>
    </w:p>
    <w:p w:rsidR="00EB4F74" w:rsidRPr="00E01929" w:rsidRDefault="00D51878" w:rsidP="00EB4F74">
      <w:pPr>
        <w:jc w:val="center"/>
        <w:rPr>
          <w:b/>
          <w:sz w:val="28"/>
          <w:szCs w:val="28"/>
        </w:rPr>
      </w:pPr>
      <w:r>
        <w:rPr>
          <w:rFonts w:cs="Arial"/>
          <w:b/>
          <w:bCs/>
          <w:kern w:val="32"/>
          <w:sz w:val="28"/>
          <w:szCs w:val="28"/>
        </w:rPr>
        <w:t>Construction of Day Care Center of San Isidro, Bohol</w:t>
      </w:r>
      <w:r w:rsidR="008E1E6A">
        <w:rPr>
          <w:rFonts w:cs="Arial"/>
          <w:b/>
          <w:bCs/>
          <w:kern w:val="32"/>
          <w:sz w:val="28"/>
          <w:szCs w:val="28"/>
        </w:rPr>
        <w:t xml:space="preserve"> </w:t>
      </w:r>
    </w:p>
    <w:p w:rsidR="00EB4F74" w:rsidRPr="00E01929" w:rsidRDefault="00EB4F74" w:rsidP="00EB4F74">
      <w:pPr>
        <w:jc w:val="center"/>
        <w:rPr>
          <w:b/>
          <w:sz w:val="28"/>
          <w:szCs w:val="28"/>
        </w:rPr>
      </w:pPr>
      <w:r w:rsidRPr="00E01929">
        <w:rPr>
          <w:b/>
          <w:sz w:val="28"/>
          <w:szCs w:val="28"/>
        </w:rPr>
        <w:t>DSWD-FO7-</w:t>
      </w:r>
      <w:r w:rsidR="00EC160B" w:rsidRPr="00E01929">
        <w:rPr>
          <w:b/>
          <w:sz w:val="28"/>
          <w:szCs w:val="28"/>
        </w:rPr>
        <w:t>NP-</w:t>
      </w:r>
      <w:r w:rsidRPr="00E01929">
        <w:rPr>
          <w:b/>
          <w:sz w:val="28"/>
          <w:szCs w:val="28"/>
        </w:rPr>
        <w:t>2015-</w:t>
      </w:r>
      <w:r w:rsidR="008E1E6A">
        <w:rPr>
          <w:b/>
          <w:sz w:val="28"/>
          <w:szCs w:val="28"/>
        </w:rPr>
        <w:t>3</w:t>
      </w:r>
      <w:r w:rsidR="00D51878">
        <w:rPr>
          <w:b/>
          <w:sz w:val="28"/>
          <w:szCs w:val="28"/>
        </w:rPr>
        <w:t>1</w:t>
      </w:r>
      <w:r w:rsidR="00E53B00">
        <w:rPr>
          <w:b/>
          <w:sz w:val="28"/>
          <w:szCs w:val="28"/>
        </w:rPr>
        <w:t>-</w:t>
      </w:r>
      <w:r w:rsidR="00EC160B" w:rsidRPr="00E01929">
        <w:rPr>
          <w:b/>
          <w:sz w:val="28"/>
          <w:szCs w:val="28"/>
        </w:rPr>
        <w:t>0</w:t>
      </w:r>
      <w:r w:rsidR="00D51878">
        <w:rPr>
          <w:b/>
          <w:sz w:val="28"/>
          <w:szCs w:val="28"/>
        </w:rPr>
        <w:t>3</w:t>
      </w:r>
    </w:p>
    <w:p w:rsidR="00EB4F74" w:rsidRPr="00E01929" w:rsidRDefault="00EB4F74" w:rsidP="00EB4F74">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59264" behindDoc="0" locked="0" layoutInCell="1" allowOverlap="1" wp14:anchorId="0E548A33" wp14:editId="5C46768E">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9B2C60" w:rsidRPr="00FF5CC1" w:rsidRDefault="009B2C60" w:rsidP="00EB4F74">
      <w:pPr>
        <w:numPr>
          <w:ilvl w:val="0"/>
          <w:numId w:val="1"/>
        </w:numPr>
        <w:ind w:left="720" w:hanging="720"/>
        <w:rPr>
          <w:spacing w:val="-2"/>
          <w:szCs w:val="24"/>
        </w:rPr>
      </w:pPr>
      <w:r w:rsidRPr="00FF5CC1">
        <w:rPr>
          <w:spacing w:val="-2"/>
          <w:szCs w:val="24"/>
        </w:rPr>
        <w:t>In view of the two (2) failed public biddings, t</w:t>
      </w:r>
      <w:r w:rsidR="00EB4F74" w:rsidRPr="00FF5CC1">
        <w:rPr>
          <w:spacing w:val="-2"/>
          <w:szCs w:val="24"/>
        </w:rPr>
        <w:t xml:space="preserve">he </w:t>
      </w:r>
      <w:r w:rsidR="00EB4F74" w:rsidRPr="00FF5CC1">
        <w:rPr>
          <w:i/>
          <w:spacing w:val="-2"/>
          <w:szCs w:val="24"/>
        </w:rPr>
        <w:t>Department of Social Welfare and Development, Field Office VII (DSWD-FO VII)</w:t>
      </w:r>
      <w:r w:rsidRPr="00FF5CC1">
        <w:rPr>
          <w:i/>
          <w:spacing w:val="-2"/>
          <w:szCs w:val="24"/>
        </w:rPr>
        <w:t xml:space="preserve"> Bids and Awards Committee (BAC)</w:t>
      </w:r>
      <w:r w:rsidRPr="00FF5CC1">
        <w:rPr>
          <w:spacing w:val="-2"/>
          <w:szCs w:val="24"/>
        </w:rPr>
        <w:t xml:space="preserve"> invites suppliers to participate in the negotiation for the Project, “</w:t>
      </w:r>
      <w:r w:rsidR="00D51878" w:rsidRPr="00FF5CC1">
        <w:rPr>
          <w:b/>
          <w:spacing w:val="-2"/>
          <w:szCs w:val="24"/>
        </w:rPr>
        <w:t>Construction of Day Care Center of San Isidro, Bohol</w:t>
      </w:r>
      <w:r w:rsidRPr="00FF5CC1">
        <w:rPr>
          <w:spacing w:val="-2"/>
          <w:szCs w:val="24"/>
        </w:rPr>
        <w:t xml:space="preserve">”, in accordance with Section 53.1 of the Implementing Rules and Regulations (IRR) of Republic Act (R.A.) No. 9184, otherwise known as the “Government Procurement Reform Act”. </w:t>
      </w:r>
      <w:r w:rsidR="00EB4F74" w:rsidRPr="00FF5CC1">
        <w:rPr>
          <w:spacing w:val="-2"/>
          <w:szCs w:val="24"/>
        </w:rPr>
        <w:t xml:space="preserve"> </w:t>
      </w:r>
      <w:r w:rsidRPr="00FF5CC1">
        <w:rPr>
          <w:spacing w:val="-2"/>
          <w:szCs w:val="24"/>
        </w:rPr>
        <w:t xml:space="preserve">The Approved Budget for the Contract </w:t>
      </w:r>
      <w:r w:rsidR="008A1409" w:rsidRPr="00FF5CC1">
        <w:rPr>
          <w:spacing w:val="-2"/>
          <w:szCs w:val="24"/>
        </w:rPr>
        <w:t xml:space="preserve">(ABC) </w:t>
      </w:r>
      <w:r w:rsidRPr="00FF5CC1">
        <w:rPr>
          <w:spacing w:val="-2"/>
          <w:szCs w:val="24"/>
        </w:rPr>
        <w:t xml:space="preserve">is </w:t>
      </w:r>
      <w:r w:rsidR="00D51878" w:rsidRPr="00FF5CC1">
        <w:rPr>
          <w:b/>
          <w:i/>
          <w:color w:val="000000"/>
          <w:spacing w:val="-2"/>
          <w:szCs w:val="24"/>
        </w:rPr>
        <w:t xml:space="preserve">Nine Hundred Thousand </w:t>
      </w:r>
      <w:r w:rsidR="00EB4F74" w:rsidRPr="00FF5CC1">
        <w:rPr>
          <w:b/>
          <w:i/>
          <w:color w:val="000000"/>
          <w:spacing w:val="-2"/>
          <w:szCs w:val="24"/>
        </w:rPr>
        <w:t>Pesos (P</w:t>
      </w:r>
      <w:r w:rsidR="00D51878" w:rsidRPr="00FF5CC1">
        <w:rPr>
          <w:b/>
          <w:i/>
          <w:color w:val="000000"/>
          <w:spacing w:val="-2"/>
          <w:szCs w:val="24"/>
        </w:rPr>
        <w:t>900</w:t>
      </w:r>
      <w:proofErr w:type="gramStart"/>
      <w:r w:rsidR="00D51878" w:rsidRPr="00FF5CC1">
        <w:rPr>
          <w:b/>
          <w:i/>
          <w:color w:val="000000"/>
          <w:spacing w:val="-2"/>
          <w:szCs w:val="24"/>
        </w:rPr>
        <w:t>,000</w:t>
      </w:r>
      <w:r w:rsidR="00EB4F74" w:rsidRPr="00FF5CC1">
        <w:rPr>
          <w:b/>
          <w:i/>
          <w:color w:val="000000"/>
          <w:spacing w:val="-2"/>
          <w:szCs w:val="24"/>
        </w:rPr>
        <w:t>.00</w:t>
      </w:r>
      <w:proofErr w:type="gramEnd"/>
      <w:r w:rsidR="008A1409" w:rsidRPr="00FF5CC1">
        <w:rPr>
          <w:b/>
          <w:i/>
          <w:color w:val="000000"/>
          <w:spacing w:val="-2"/>
          <w:szCs w:val="24"/>
        </w:rPr>
        <w:t>)</w:t>
      </w:r>
      <w:r w:rsidRPr="00FF5CC1">
        <w:rPr>
          <w:b/>
          <w:i/>
          <w:color w:val="000000"/>
          <w:spacing w:val="-2"/>
          <w:szCs w:val="24"/>
        </w:rPr>
        <w:t>.</w:t>
      </w:r>
    </w:p>
    <w:p w:rsidR="00EB4F74" w:rsidRPr="00FF5CC1" w:rsidRDefault="00EB4F74" w:rsidP="009B2C60">
      <w:pPr>
        <w:ind w:left="720"/>
        <w:rPr>
          <w:spacing w:val="-2"/>
          <w:szCs w:val="24"/>
        </w:rPr>
      </w:pPr>
      <w:r w:rsidRPr="00FF5CC1">
        <w:rPr>
          <w:i/>
          <w:color w:val="000000"/>
          <w:spacing w:val="-2"/>
          <w:szCs w:val="24"/>
        </w:rPr>
        <w:t xml:space="preserve"> </w:t>
      </w:r>
    </w:p>
    <w:p w:rsidR="00EB4F74" w:rsidRPr="00FF5CC1" w:rsidRDefault="009B2C60" w:rsidP="00EB4F74">
      <w:pPr>
        <w:numPr>
          <w:ilvl w:val="0"/>
          <w:numId w:val="1"/>
        </w:numPr>
        <w:ind w:left="720" w:hanging="720"/>
        <w:rPr>
          <w:spacing w:val="-2"/>
          <w:szCs w:val="24"/>
        </w:rPr>
      </w:pPr>
      <w:r w:rsidRPr="00FF5CC1">
        <w:rPr>
          <w:spacing w:val="-2"/>
          <w:szCs w:val="24"/>
        </w:rPr>
        <w:t>The following eligibility and technical documents</w:t>
      </w:r>
      <w:r w:rsidR="008A1409" w:rsidRPr="00FF5CC1">
        <w:rPr>
          <w:spacing w:val="-2"/>
          <w:szCs w:val="24"/>
        </w:rPr>
        <w:t xml:space="preserve"> and </w:t>
      </w:r>
      <w:r w:rsidR="007F7BF9" w:rsidRPr="00FF5CC1">
        <w:rPr>
          <w:spacing w:val="-2"/>
          <w:szCs w:val="24"/>
        </w:rPr>
        <w:t>financial documents shall be submitted</w:t>
      </w:r>
      <w:r w:rsidR="008A1409" w:rsidRPr="00FF5CC1">
        <w:rPr>
          <w:spacing w:val="-2"/>
          <w:szCs w:val="24"/>
        </w:rPr>
        <w:t xml:space="preserve"> in </w:t>
      </w:r>
      <w:r w:rsidR="00BF0A62" w:rsidRPr="00FF5CC1">
        <w:rPr>
          <w:spacing w:val="-2"/>
          <w:szCs w:val="24"/>
        </w:rPr>
        <w:t xml:space="preserve">a </w:t>
      </w:r>
      <w:r w:rsidR="008A1409" w:rsidRPr="00FF5CC1">
        <w:rPr>
          <w:spacing w:val="-2"/>
          <w:szCs w:val="24"/>
        </w:rPr>
        <w:t>sealed in an envelope</w:t>
      </w:r>
      <w:r w:rsidR="007F7BF9" w:rsidRPr="00FF5CC1">
        <w:rPr>
          <w:spacing w:val="-2"/>
          <w:szCs w:val="24"/>
        </w:rPr>
        <w:t xml:space="preserve"> on</w:t>
      </w:r>
      <w:r w:rsidR="00BF0A62" w:rsidRPr="00FF5CC1">
        <w:rPr>
          <w:spacing w:val="-2"/>
          <w:szCs w:val="24"/>
        </w:rPr>
        <w:t xml:space="preserve"> or before</w:t>
      </w:r>
      <w:r w:rsidR="007F7BF9" w:rsidRPr="00FF5CC1">
        <w:rPr>
          <w:spacing w:val="-2"/>
          <w:szCs w:val="24"/>
        </w:rPr>
        <w:t xml:space="preserve"> </w:t>
      </w:r>
      <w:r w:rsidR="00B7613E" w:rsidRPr="00FF5CC1">
        <w:rPr>
          <w:b/>
          <w:spacing w:val="-2"/>
          <w:szCs w:val="24"/>
        </w:rPr>
        <w:t xml:space="preserve">December </w:t>
      </w:r>
      <w:r w:rsidR="00D51878" w:rsidRPr="00FF5CC1">
        <w:rPr>
          <w:b/>
          <w:spacing w:val="-2"/>
          <w:szCs w:val="24"/>
        </w:rPr>
        <w:t>15</w:t>
      </w:r>
      <w:r w:rsidR="00EC160B" w:rsidRPr="00FF5CC1">
        <w:rPr>
          <w:b/>
          <w:spacing w:val="-2"/>
          <w:szCs w:val="24"/>
        </w:rPr>
        <w:t xml:space="preserve">, 2015, </w:t>
      </w:r>
      <w:r w:rsidR="00D51878" w:rsidRPr="00FF5CC1">
        <w:rPr>
          <w:b/>
          <w:spacing w:val="-2"/>
          <w:szCs w:val="24"/>
        </w:rPr>
        <w:t>9</w:t>
      </w:r>
      <w:r w:rsidR="00EC160B" w:rsidRPr="00FF5CC1">
        <w:rPr>
          <w:b/>
          <w:spacing w:val="-2"/>
          <w:szCs w:val="24"/>
        </w:rPr>
        <w:t>:</w:t>
      </w:r>
      <w:r w:rsidR="00D51878" w:rsidRPr="00FF5CC1">
        <w:rPr>
          <w:b/>
          <w:spacing w:val="-2"/>
          <w:szCs w:val="24"/>
        </w:rPr>
        <w:t>15</w:t>
      </w:r>
      <w:r w:rsidR="00EC160B" w:rsidRPr="00FF5CC1">
        <w:rPr>
          <w:b/>
          <w:spacing w:val="-2"/>
          <w:szCs w:val="24"/>
        </w:rPr>
        <w:t xml:space="preserve"> </w:t>
      </w:r>
      <w:r w:rsidR="00D51878" w:rsidRPr="00FF5CC1">
        <w:rPr>
          <w:b/>
          <w:spacing w:val="-2"/>
          <w:szCs w:val="24"/>
        </w:rPr>
        <w:t>A</w:t>
      </w:r>
      <w:r w:rsidR="00EC160B" w:rsidRPr="00FF5CC1">
        <w:rPr>
          <w:b/>
          <w:spacing w:val="-2"/>
          <w:szCs w:val="24"/>
        </w:rPr>
        <w:t>.M.</w:t>
      </w:r>
      <w:r w:rsidR="00EC160B" w:rsidRPr="00FF5CC1">
        <w:rPr>
          <w:spacing w:val="-2"/>
          <w:szCs w:val="24"/>
        </w:rPr>
        <w:t xml:space="preserve"> </w:t>
      </w:r>
      <w:r w:rsidR="007F7BF9" w:rsidRPr="00FF5CC1">
        <w:rPr>
          <w:spacing w:val="-2"/>
          <w:szCs w:val="24"/>
        </w:rPr>
        <w:t xml:space="preserve"> at the </w:t>
      </w:r>
      <w:r w:rsidR="007F7BF9" w:rsidRPr="00FF5CC1">
        <w:rPr>
          <w:b/>
          <w:spacing w:val="-2"/>
          <w:szCs w:val="24"/>
        </w:rPr>
        <w:t>BAC Secretariat Office</w:t>
      </w:r>
      <w:r w:rsidR="007F7BF9" w:rsidRPr="00FF5CC1">
        <w:rPr>
          <w:spacing w:val="-2"/>
          <w:szCs w:val="24"/>
        </w:rPr>
        <w:t>, D</w:t>
      </w:r>
      <w:r w:rsidR="008A1409" w:rsidRPr="00FF5CC1">
        <w:rPr>
          <w:spacing w:val="-2"/>
          <w:szCs w:val="24"/>
        </w:rPr>
        <w:t xml:space="preserve">SWD Field Office VII, Cebu City, </w:t>
      </w:r>
      <w:proofErr w:type="spellStart"/>
      <w:r w:rsidR="008A1409" w:rsidRPr="00FF5CC1">
        <w:rPr>
          <w:spacing w:val="-2"/>
          <w:szCs w:val="24"/>
        </w:rPr>
        <w:t>viz</w:t>
      </w:r>
      <w:proofErr w:type="spellEnd"/>
      <w:r w:rsidR="008A1409" w:rsidRPr="00FF5CC1">
        <w:rPr>
          <w:spacing w:val="-2"/>
          <w:szCs w:val="24"/>
        </w:rPr>
        <w:t>:</w:t>
      </w:r>
    </w:p>
    <w:p w:rsidR="007F7BF9" w:rsidRPr="00FF5CC1" w:rsidRDefault="007F7BF9" w:rsidP="007F7BF9">
      <w:pPr>
        <w:pStyle w:val="ListParagraph"/>
        <w:rPr>
          <w:spacing w:val="-2"/>
          <w:szCs w:val="24"/>
        </w:rPr>
      </w:pPr>
    </w:p>
    <w:p w:rsidR="007F7BF9" w:rsidRPr="00FF5CC1" w:rsidRDefault="007F7BF9" w:rsidP="007F7BF9">
      <w:pPr>
        <w:pStyle w:val="ListParagraph"/>
        <w:numPr>
          <w:ilvl w:val="0"/>
          <w:numId w:val="2"/>
        </w:numPr>
        <w:rPr>
          <w:spacing w:val="-2"/>
          <w:szCs w:val="24"/>
        </w:rPr>
      </w:pPr>
      <w:r w:rsidRPr="00FF5CC1">
        <w:rPr>
          <w:spacing w:val="-2"/>
          <w:szCs w:val="24"/>
        </w:rPr>
        <w:t>Mayor’s Permit or Business License</w:t>
      </w:r>
    </w:p>
    <w:p w:rsidR="007F7BF9" w:rsidRPr="00FF5CC1" w:rsidRDefault="007F7BF9" w:rsidP="007F7BF9">
      <w:pPr>
        <w:pStyle w:val="ListParagraph"/>
        <w:numPr>
          <w:ilvl w:val="0"/>
          <w:numId w:val="2"/>
        </w:numPr>
        <w:rPr>
          <w:spacing w:val="-2"/>
          <w:szCs w:val="24"/>
        </w:rPr>
      </w:pPr>
      <w:r w:rsidRPr="00FF5CC1">
        <w:rPr>
          <w:spacing w:val="-2"/>
          <w:szCs w:val="24"/>
        </w:rPr>
        <w:t>Tax Clearance (per Executive Order 398, Series of 2005, as finally reviewed and approved by the BIR)</w:t>
      </w:r>
    </w:p>
    <w:p w:rsidR="007F7BF9" w:rsidRPr="00FF5CC1" w:rsidRDefault="007F7BF9" w:rsidP="007F7BF9">
      <w:pPr>
        <w:pStyle w:val="ListParagraph"/>
        <w:numPr>
          <w:ilvl w:val="0"/>
          <w:numId w:val="2"/>
        </w:numPr>
        <w:rPr>
          <w:spacing w:val="-2"/>
          <w:szCs w:val="24"/>
        </w:rPr>
      </w:pPr>
      <w:r w:rsidRPr="00FF5CC1">
        <w:rPr>
          <w:spacing w:val="-2"/>
          <w:szCs w:val="24"/>
        </w:rPr>
        <w:t>Audited Financial Statement stamped “</w:t>
      </w:r>
      <w:r w:rsidR="00E00B32" w:rsidRPr="00FF5CC1">
        <w:rPr>
          <w:spacing w:val="-2"/>
          <w:szCs w:val="24"/>
        </w:rPr>
        <w:t>r</w:t>
      </w:r>
      <w:r w:rsidRPr="00FF5CC1">
        <w:rPr>
          <w:spacing w:val="-2"/>
          <w:szCs w:val="24"/>
        </w:rPr>
        <w:t>eceived” by the BIR for FY 2013 &amp; 2014 or</w:t>
      </w:r>
    </w:p>
    <w:p w:rsidR="007F7BF9" w:rsidRPr="00FF5CC1" w:rsidRDefault="007F7BF9" w:rsidP="007F7BF9">
      <w:pPr>
        <w:pStyle w:val="ListParagraph"/>
        <w:ind w:left="1080"/>
        <w:rPr>
          <w:spacing w:val="-2"/>
          <w:szCs w:val="24"/>
        </w:rPr>
      </w:pPr>
      <w:r w:rsidRPr="00FF5CC1">
        <w:rPr>
          <w:spacing w:val="-2"/>
          <w:szCs w:val="24"/>
        </w:rPr>
        <w:t>2014 Income Tax Return with proof of payment</w:t>
      </w:r>
    </w:p>
    <w:p w:rsidR="00DA63D7" w:rsidRPr="00FF5CC1" w:rsidRDefault="00DA63D7" w:rsidP="00DA63D7">
      <w:pPr>
        <w:pStyle w:val="ListParagraph"/>
        <w:numPr>
          <w:ilvl w:val="0"/>
          <w:numId w:val="2"/>
        </w:numPr>
        <w:rPr>
          <w:spacing w:val="-2"/>
          <w:szCs w:val="24"/>
        </w:rPr>
      </w:pPr>
      <w:r w:rsidRPr="00FF5CC1">
        <w:rPr>
          <w:spacing w:val="-2"/>
          <w:szCs w:val="24"/>
        </w:rPr>
        <w:t xml:space="preserve">Certificate of </w:t>
      </w:r>
      <w:proofErr w:type="spellStart"/>
      <w:r w:rsidRPr="00FF5CC1">
        <w:rPr>
          <w:spacing w:val="-2"/>
          <w:szCs w:val="24"/>
        </w:rPr>
        <w:t>PhilGEPS</w:t>
      </w:r>
      <w:proofErr w:type="spellEnd"/>
      <w:r w:rsidRPr="00FF5CC1">
        <w:rPr>
          <w:spacing w:val="-2"/>
          <w:szCs w:val="24"/>
        </w:rPr>
        <w:t xml:space="preserve"> Registration</w:t>
      </w:r>
    </w:p>
    <w:p w:rsidR="007F7BF9" w:rsidRPr="00FF5CC1" w:rsidRDefault="007F7BF9" w:rsidP="007F7BF9">
      <w:pPr>
        <w:pStyle w:val="ListParagraph"/>
        <w:numPr>
          <w:ilvl w:val="0"/>
          <w:numId w:val="2"/>
        </w:numPr>
        <w:rPr>
          <w:szCs w:val="24"/>
        </w:rPr>
      </w:pPr>
      <w:r w:rsidRPr="00FF5CC1">
        <w:rPr>
          <w:szCs w:val="24"/>
        </w:rPr>
        <w:t>List of all Ongoing Government &amp; Private Contracts including contracts awarded but not yet started</w:t>
      </w:r>
      <w:r w:rsidR="00E00B32" w:rsidRPr="00FF5CC1">
        <w:rPr>
          <w:szCs w:val="24"/>
        </w:rPr>
        <w:t>, if any (marked as “Annex A”)</w:t>
      </w:r>
    </w:p>
    <w:p w:rsidR="007F7BF9" w:rsidRPr="00FF5CC1" w:rsidRDefault="007F7BF9" w:rsidP="007F7BF9">
      <w:pPr>
        <w:pStyle w:val="ListParagraph"/>
        <w:numPr>
          <w:ilvl w:val="0"/>
          <w:numId w:val="2"/>
        </w:numPr>
        <w:rPr>
          <w:spacing w:val="-2"/>
          <w:szCs w:val="24"/>
        </w:rPr>
      </w:pPr>
      <w:r w:rsidRPr="00FF5CC1">
        <w:rPr>
          <w:szCs w:val="24"/>
        </w:rPr>
        <w:t>Statement of Single Largest Completed Contract which is similar in nature</w:t>
      </w:r>
      <w:r w:rsidR="00E00B32" w:rsidRPr="00FF5CC1">
        <w:rPr>
          <w:szCs w:val="24"/>
        </w:rPr>
        <w:t xml:space="preserve"> (marked as “Annex B”)</w:t>
      </w:r>
    </w:p>
    <w:p w:rsidR="00D51878" w:rsidRPr="00FF5CC1" w:rsidRDefault="00D51878" w:rsidP="00D51878">
      <w:pPr>
        <w:pStyle w:val="ListParagraph"/>
        <w:numPr>
          <w:ilvl w:val="0"/>
          <w:numId w:val="8"/>
        </w:numPr>
        <w:overflowPunct/>
        <w:autoSpaceDE/>
        <w:autoSpaceDN/>
        <w:adjustRightInd/>
        <w:spacing w:before="240" w:after="240"/>
        <w:ind w:left="1080"/>
        <w:textAlignment w:val="auto"/>
        <w:outlineLvl w:val="2"/>
        <w:rPr>
          <w:szCs w:val="24"/>
        </w:rPr>
      </w:pPr>
      <w:r w:rsidRPr="00FF5CC1">
        <w:rPr>
          <w:szCs w:val="24"/>
        </w:rPr>
        <w:t>Project Requirements, which shall include the following:</w:t>
      </w:r>
    </w:p>
    <w:p w:rsidR="00D51878" w:rsidRPr="00FF5CC1" w:rsidRDefault="00D51878" w:rsidP="00D51878">
      <w:pPr>
        <w:pStyle w:val="ListParagraph"/>
        <w:numPr>
          <w:ilvl w:val="0"/>
          <w:numId w:val="10"/>
        </w:numPr>
        <w:overflowPunct/>
        <w:autoSpaceDE/>
        <w:autoSpaceDN/>
        <w:adjustRightInd/>
        <w:spacing w:before="240" w:after="240"/>
        <w:ind w:firstLine="720"/>
        <w:textAlignment w:val="auto"/>
        <w:outlineLvl w:val="2"/>
        <w:rPr>
          <w:szCs w:val="24"/>
        </w:rPr>
      </w:pPr>
      <w:r w:rsidRPr="00FF5CC1">
        <w:rPr>
          <w:szCs w:val="24"/>
        </w:rPr>
        <w:t>Organizational chart for the contract to be bid;</w:t>
      </w:r>
    </w:p>
    <w:p w:rsidR="00D51878" w:rsidRPr="00FF5CC1" w:rsidRDefault="00D51878" w:rsidP="00D51878">
      <w:pPr>
        <w:pStyle w:val="ListParagraph"/>
        <w:numPr>
          <w:ilvl w:val="0"/>
          <w:numId w:val="10"/>
        </w:numPr>
        <w:overflowPunct/>
        <w:autoSpaceDE/>
        <w:autoSpaceDN/>
        <w:adjustRightInd/>
        <w:spacing w:before="240" w:after="240"/>
        <w:ind w:left="1440"/>
        <w:textAlignment w:val="auto"/>
        <w:outlineLvl w:val="2"/>
        <w:rPr>
          <w:szCs w:val="24"/>
        </w:rPr>
      </w:pPr>
      <w:r w:rsidRPr="00FF5CC1">
        <w:rPr>
          <w:szCs w:val="24"/>
        </w:rPr>
        <w:t>List of contractor’s personnel (</w:t>
      </w:r>
      <w:proofErr w:type="spellStart"/>
      <w:r w:rsidRPr="00FF5CC1">
        <w:rPr>
          <w:i/>
          <w:szCs w:val="24"/>
        </w:rPr>
        <w:t>viz</w:t>
      </w:r>
      <w:proofErr w:type="spellEnd"/>
      <w:r w:rsidRPr="00FF5CC1">
        <w:rPr>
          <w:szCs w:val="24"/>
        </w:rPr>
        <w:t>, project Manager, Project Engineers, Materials Engineers, and Foremen), to be assigned to the contract to be bid, with their complete qualification and experience data; and</w:t>
      </w:r>
    </w:p>
    <w:p w:rsidR="00D51878" w:rsidRPr="00FF5CC1" w:rsidRDefault="00D51878" w:rsidP="00D51878">
      <w:pPr>
        <w:pStyle w:val="ListParagraph"/>
        <w:numPr>
          <w:ilvl w:val="0"/>
          <w:numId w:val="10"/>
        </w:numPr>
        <w:overflowPunct/>
        <w:autoSpaceDE/>
        <w:autoSpaceDN/>
        <w:adjustRightInd/>
        <w:spacing w:before="240" w:after="240"/>
        <w:ind w:left="1440"/>
        <w:textAlignment w:val="auto"/>
        <w:outlineLvl w:val="2"/>
        <w:rPr>
          <w:szCs w:val="24"/>
        </w:rPr>
      </w:pPr>
      <w:r w:rsidRPr="00FF5CC1">
        <w:rPr>
          <w:szCs w:val="24"/>
        </w:rPr>
        <w:t>List of contractor’s equipment units, which are owned, leased, and/or under purchase agreements, supported by certification of availability of equipment from the equipment lessor/vendor for the duration of the project; and</w:t>
      </w:r>
    </w:p>
    <w:p w:rsidR="007F7BF9" w:rsidRPr="00FF5CC1" w:rsidRDefault="007F7BF9" w:rsidP="00D51878">
      <w:pPr>
        <w:pStyle w:val="ListParagraph"/>
        <w:numPr>
          <w:ilvl w:val="0"/>
          <w:numId w:val="8"/>
        </w:numPr>
        <w:tabs>
          <w:tab w:val="left" w:pos="1080"/>
        </w:tabs>
        <w:ind w:hanging="3600"/>
        <w:rPr>
          <w:spacing w:val="-2"/>
          <w:szCs w:val="24"/>
        </w:rPr>
      </w:pPr>
      <w:r w:rsidRPr="00FF5CC1">
        <w:rPr>
          <w:szCs w:val="24"/>
        </w:rPr>
        <w:t>Omnibus Sworn Statement</w:t>
      </w:r>
      <w:r w:rsidR="00E00B32" w:rsidRPr="00FF5CC1">
        <w:rPr>
          <w:szCs w:val="24"/>
        </w:rPr>
        <w:t xml:space="preserve"> (marked as “Annex </w:t>
      </w:r>
      <w:r w:rsidR="00FF5CC1">
        <w:rPr>
          <w:szCs w:val="24"/>
        </w:rPr>
        <w:t>C</w:t>
      </w:r>
      <w:r w:rsidR="00E00B32" w:rsidRPr="00FF5CC1">
        <w:rPr>
          <w:szCs w:val="24"/>
        </w:rPr>
        <w:t>”)</w:t>
      </w:r>
    </w:p>
    <w:p w:rsidR="00E00B32" w:rsidRPr="00FF5CC1" w:rsidRDefault="00D51878" w:rsidP="00D51878">
      <w:pPr>
        <w:pStyle w:val="ListParagraph"/>
        <w:numPr>
          <w:ilvl w:val="0"/>
          <w:numId w:val="8"/>
        </w:numPr>
        <w:tabs>
          <w:tab w:val="left" w:pos="1080"/>
        </w:tabs>
        <w:ind w:hanging="3600"/>
        <w:rPr>
          <w:spacing w:val="-2"/>
          <w:szCs w:val="24"/>
        </w:rPr>
      </w:pPr>
      <w:r w:rsidRPr="00FF5CC1">
        <w:rPr>
          <w:szCs w:val="24"/>
        </w:rPr>
        <w:t>Bid Form</w:t>
      </w:r>
      <w:r w:rsidR="00E00B32" w:rsidRPr="00FF5CC1">
        <w:rPr>
          <w:szCs w:val="24"/>
        </w:rPr>
        <w:t xml:space="preserve"> (marked as “Annex </w:t>
      </w:r>
      <w:r w:rsidR="00FF5CC1">
        <w:rPr>
          <w:szCs w:val="24"/>
        </w:rPr>
        <w:t>D</w:t>
      </w:r>
      <w:r w:rsidR="00E00B32" w:rsidRPr="00FF5CC1">
        <w:rPr>
          <w:szCs w:val="24"/>
        </w:rPr>
        <w:t>”)</w:t>
      </w:r>
    </w:p>
    <w:p w:rsidR="00D51878" w:rsidRPr="00FF5CC1" w:rsidRDefault="00D51878" w:rsidP="00D51878">
      <w:pPr>
        <w:pStyle w:val="ListParagraph"/>
        <w:numPr>
          <w:ilvl w:val="0"/>
          <w:numId w:val="8"/>
        </w:numPr>
        <w:tabs>
          <w:tab w:val="left" w:pos="1080"/>
        </w:tabs>
        <w:ind w:hanging="3600"/>
        <w:rPr>
          <w:spacing w:val="-2"/>
          <w:szCs w:val="24"/>
        </w:rPr>
      </w:pPr>
      <w:r w:rsidRPr="00FF5CC1">
        <w:rPr>
          <w:szCs w:val="24"/>
        </w:rPr>
        <w:t>Bill of Quantities</w:t>
      </w:r>
      <w:r w:rsidR="00FF5CC1">
        <w:rPr>
          <w:szCs w:val="24"/>
        </w:rPr>
        <w:t xml:space="preserve"> (marked as “Annex E”)</w:t>
      </w:r>
    </w:p>
    <w:p w:rsidR="00D51878" w:rsidRPr="00FF5CC1" w:rsidRDefault="00D51878" w:rsidP="00D51878">
      <w:pPr>
        <w:pStyle w:val="ListParagraph"/>
        <w:tabs>
          <w:tab w:val="left" w:pos="1080"/>
        </w:tabs>
        <w:ind w:left="4320"/>
        <w:rPr>
          <w:spacing w:val="-2"/>
          <w:szCs w:val="24"/>
        </w:rPr>
      </w:pPr>
    </w:p>
    <w:p w:rsidR="00EB4F74" w:rsidRPr="00FF5CC1" w:rsidRDefault="00EC160B" w:rsidP="00D51878">
      <w:pPr>
        <w:pStyle w:val="ListParagraph"/>
        <w:numPr>
          <w:ilvl w:val="0"/>
          <w:numId w:val="1"/>
        </w:numPr>
        <w:ind w:left="720" w:hanging="720"/>
        <w:rPr>
          <w:spacing w:val="-2"/>
          <w:szCs w:val="24"/>
        </w:rPr>
      </w:pPr>
      <w:r w:rsidRPr="00FF5CC1">
        <w:rPr>
          <w:spacing w:val="-2"/>
          <w:szCs w:val="24"/>
        </w:rPr>
        <w:t xml:space="preserve">The </w:t>
      </w:r>
      <w:r w:rsidRPr="00FF5CC1">
        <w:rPr>
          <w:b/>
          <w:spacing w:val="-2"/>
          <w:szCs w:val="24"/>
        </w:rPr>
        <w:t>opening of bids</w:t>
      </w:r>
      <w:r w:rsidRPr="00FF5CC1">
        <w:rPr>
          <w:spacing w:val="-2"/>
          <w:szCs w:val="24"/>
        </w:rPr>
        <w:t xml:space="preserve"> will be on </w:t>
      </w:r>
      <w:r w:rsidR="008E1E6A" w:rsidRPr="00FF5CC1">
        <w:rPr>
          <w:b/>
          <w:spacing w:val="-2"/>
          <w:szCs w:val="24"/>
        </w:rPr>
        <w:t xml:space="preserve">December </w:t>
      </w:r>
      <w:r w:rsidR="00D51878" w:rsidRPr="00FF5CC1">
        <w:rPr>
          <w:b/>
          <w:spacing w:val="-2"/>
          <w:szCs w:val="24"/>
        </w:rPr>
        <w:t>15</w:t>
      </w:r>
      <w:r w:rsidRPr="00FF5CC1">
        <w:rPr>
          <w:b/>
          <w:spacing w:val="-2"/>
          <w:szCs w:val="24"/>
        </w:rPr>
        <w:t xml:space="preserve">, 2015, </w:t>
      </w:r>
      <w:r w:rsidR="00D51878" w:rsidRPr="00FF5CC1">
        <w:rPr>
          <w:b/>
          <w:spacing w:val="-2"/>
          <w:szCs w:val="24"/>
        </w:rPr>
        <w:t>9</w:t>
      </w:r>
      <w:r w:rsidRPr="00FF5CC1">
        <w:rPr>
          <w:b/>
          <w:spacing w:val="-2"/>
          <w:szCs w:val="24"/>
        </w:rPr>
        <w:t>:</w:t>
      </w:r>
      <w:r w:rsidR="00D51878" w:rsidRPr="00FF5CC1">
        <w:rPr>
          <w:b/>
          <w:spacing w:val="-2"/>
          <w:szCs w:val="24"/>
        </w:rPr>
        <w:t>30</w:t>
      </w:r>
      <w:r w:rsidRPr="00FF5CC1">
        <w:rPr>
          <w:b/>
          <w:spacing w:val="-2"/>
          <w:szCs w:val="24"/>
        </w:rPr>
        <w:t xml:space="preserve"> </w:t>
      </w:r>
      <w:r w:rsidR="00D51878" w:rsidRPr="00FF5CC1">
        <w:rPr>
          <w:b/>
          <w:spacing w:val="-2"/>
          <w:szCs w:val="24"/>
        </w:rPr>
        <w:t>A</w:t>
      </w:r>
      <w:r w:rsidRPr="00FF5CC1">
        <w:rPr>
          <w:b/>
          <w:spacing w:val="-2"/>
          <w:szCs w:val="24"/>
        </w:rPr>
        <w:t>.M.</w:t>
      </w:r>
      <w:r w:rsidRPr="00FF5CC1">
        <w:rPr>
          <w:spacing w:val="-2"/>
          <w:szCs w:val="24"/>
        </w:rPr>
        <w:t xml:space="preserve"> at </w:t>
      </w:r>
      <w:r w:rsidR="008E1E6A" w:rsidRPr="00FF5CC1">
        <w:rPr>
          <w:spacing w:val="-2"/>
          <w:szCs w:val="24"/>
        </w:rPr>
        <w:t>ARDO’s Office</w:t>
      </w:r>
      <w:r w:rsidRPr="00FF5CC1">
        <w:rPr>
          <w:spacing w:val="-2"/>
          <w:szCs w:val="24"/>
        </w:rPr>
        <w:t xml:space="preserve">, DSWD </w:t>
      </w:r>
      <w:proofErr w:type="gramStart"/>
      <w:r w:rsidRPr="00FF5CC1">
        <w:rPr>
          <w:spacing w:val="-2"/>
          <w:szCs w:val="24"/>
        </w:rPr>
        <w:t xml:space="preserve">Field </w:t>
      </w:r>
      <w:r w:rsidR="00D51878" w:rsidRPr="00FF5CC1">
        <w:rPr>
          <w:spacing w:val="-2"/>
          <w:szCs w:val="24"/>
        </w:rPr>
        <w:t xml:space="preserve"> </w:t>
      </w:r>
      <w:r w:rsidRPr="00FF5CC1">
        <w:rPr>
          <w:spacing w:val="-2"/>
          <w:szCs w:val="24"/>
        </w:rPr>
        <w:t>Office</w:t>
      </w:r>
      <w:proofErr w:type="gramEnd"/>
      <w:r w:rsidRPr="00FF5CC1">
        <w:rPr>
          <w:spacing w:val="-2"/>
          <w:szCs w:val="24"/>
        </w:rPr>
        <w:t xml:space="preserve"> VII, Cebu.</w:t>
      </w:r>
    </w:p>
    <w:p w:rsidR="00FF5CC1" w:rsidRDefault="00FF5CC1" w:rsidP="00FF5CC1">
      <w:pPr>
        <w:pStyle w:val="ListParagraph"/>
        <w:rPr>
          <w:spacing w:val="-2"/>
          <w:szCs w:val="24"/>
        </w:rPr>
      </w:pPr>
    </w:p>
    <w:p w:rsidR="00FF5CC1" w:rsidRDefault="00FF5CC1" w:rsidP="00FF5CC1">
      <w:pPr>
        <w:pStyle w:val="ListParagraph"/>
        <w:rPr>
          <w:spacing w:val="-2"/>
          <w:szCs w:val="24"/>
        </w:rPr>
      </w:pPr>
    </w:p>
    <w:p w:rsidR="00FF5CC1" w:rsidRPr="00FF5CC1" w:rsidRDefault="00FF5CC1" w:rsidP="00FF5CC1">
      <w:pPr>
        <w:pStyle w:val="ListParagraph"/>
        <w:rPr>
          <w:spacing w:val="-2"/>
          <w:szCs w:val="24"/>
        </w:rPr>
      </w:pPr>
    </w:p>
    <w:p w:rsidR="00EB4F74" w:rsidRPr="00FF5CC1" w:rsidRDefault="00EB4F74" w:rsidP="00D51878">
      <w:pPr>
        <w:numPr>
          <w:ilvl w:val="0"/>
          <w:numId w:val="1"/>
        </w:numPr>
        <w:ind w:left="720" w:hanging="720"/>
        <w:rPr>
          <w:spacing w:val="-2"/>
          <w:szCs w:val="24"/>
        </w:rPr>
      </w:pPr>
      <w:r w:rsidRPr="00FF5CC1">
        <w:rPr>
          <w:spacing w:val="-2"/>
          <w:szCs w:val="24"/>
        </w:rPr>
        <w:t xml:space="preserve">Interested bidders may obtain further information from the </w:t>
      </w:r>
      <w:r w:rsidRPr="00FF5CC1">
        <w:rPr>
          <w:i/>
          <w:spacing w:val="-2"/>
          <w:szCs w:val="24"/>
        </w:rPr>
        <w:t>BAC Secretariat</w:t>
      </w:r>
      <w:r w:rsidRPr="00FF5CC1">
        <w:rPr>
          <w:spacing w:val="-2"/>
          <w:szCs w:val="24"/>
        </w:rPr>
        <w:t xml:space="preserve"> a</w:t>
      </w:r>
      <w:r w:rsidR="00EC160B" w:rsidRPr="00FF5CC1">
        <w:rPr>
          <w:spacing w:val="-2"/>
          <w:szCs w:val="24"/>
        </w:rPr>
        <w:t xml:space="preserve">t telephone nos. (032) </w:t>
      </w:r>
      <w:r w:rsidR="003E062A" w:rsidRPr="00FF5CC1">
        <w:rPr>
          <w:spacing w:val="-2"/>
          <w:szCs w:val="24"/>
        </w:rPr>
        <w:t xml:space="preserve">412-9908; 233-0261; </w:t>
      </w:r>
      <w:r w:rsidR="00EC160B" w:rsidRPr="00FF5CC1">
        <w:rPr>
          <w:spacing w:val="-2"/>
          <w:szCs w:val="24"/>
        </w:rPr>
        <w:t>233-8785; 232-9505; 232-9507 local 127</w:t>
      </w:r>
      <w:r w:rsidRPr="00FF5CC1">
        <w:rPr>
          <w:spacing w:val="-2"/>
          <w:szCs w:val="24"/>
        </w:rPr>
        <w:t xml:space="preserve"> </w:t>
      </w:r>
      <w:r w:rsidR="00EC160B" w:rsidRPr="00FF5CC1">
        <w:rPr>
          <w:spacing w:val="-2"/>
          <w:szCs w:val="24"/>
        </w:rPr>
        <w:t xml:space="preserve">during </w:t>
      </w:r>
      <w:r w:rsidRPr="00FF5CC1">
        <w:rPr>
          <w:spacing w:val="-2"/>
          <w:szCs w:val="24"/>
        </w:rPr>
        <w:t>office hours</w:t>
      </w:r>
      <w:r w:rsidR="00EC160B" w:rsidRPr="00FF5CC1">
        <w:rPr>
          <w:spacing w:val="-2"/>
          <w:szCs w:val="24"/>
        </w:rPr>
        <w:t xml:space="preserve"> or you may e-mail to </w:t>
      </w:r>
      <w:hyperlink r:id="rId10" w:history="1">
        <w:r w:rsidR="00EC160B" w:rsidRPr="00FF5CC1">
          <w:rPr>
            <w:rStyle w:val="Hyperlink"/>
            <w:spacing w:val="-2"/>
            <w:szCs w:val="24"/>
          </w:rPr>
          <w:t>bacsec.fo7@gmail.com</w:t>
        </w:r>
      </w:hyperlink>
      <w:r w:rsidR="00EC160B" w:rsidRPr="00FF5CC1">
        <w:rPr>
          <w:spacing w:val="-2"/>
          <w:szCs w:val="24"/>
        </w:rPr>
        <w:t xml:space="preserve">. </w:t>
      </w:r>
      <w:r w:rsidR="003E062A" w:rsidRPr="00FF5CC1">
        <w:rPr>
          <w:spacing w:val="-2"/>
          <w:szCs w:val="24"/>
        </w:rPr>
        <w:t>Y</w:t>
      </w:r>
      <w:r w:rsidR="003E062A" w:rsidRPr="00FF5CC1">
        <w:rPr>
          <w:szCs w:val="24"/>
        </w:rPr>
        <w:t xml:space="preserve">ou may also call </w:t>
      </w:r>
      <w:r w:rsidR="003E062A" w:rsidRPr="00FF5CC1">
        <w:rPr>
          <w:b/>
          <w:szCs w:val="24"/>
        </w:rPr>
        <w:t xml:space="preserve">Ms. </w:t>
      </w:r>
      <w:r w:rsidR="00BC1201" w:rsidRPr="00FF5CC1">
        <w:rPr>
          <w:b/>
          <w:szCs w:val="24"/>
        </w:rPr>
        <w:t xml:space="preserve">Josephine C. </w:t>
      </w:r>
      <w:proofErr w:type="spellStart"/>
      <w:r w:rsidR="00BC1201" w:rsidRPr="00FF5CC1">
        <w:rPr>
          <w:b/>
          <w:szCs w:val="24"/>
        </w:rPr>
        <w:t>Belotindos</w:t>
      </w:r>
      <w:proofErr w:type="spellEnd"/>
      <w:r w:rsidR="003E062A" w:rsidRPr="00FF5CC1">
        <w:rPr>
          <w:szCs w:val="24"/>
        </w:rPr>
        <w:t xml:space="preserve">, BAC Secretariat Head, at mobile phone no. </w:t>
      </w:r>
      <w:r w:rsidR="00CD0D38" w:rsidRPr="00FF5CC1">
        <w:rPr>
          <w:szCs w:val="24"/>
        </w:rPr>
        <w:t>09391748342</w:t>
      </w:r>
      <w:r w:rsidR="003E062A" w:rsidRPr="00FF5CC1">
        <w:rPr>
          <w:szCs w:val="24"/>
        </w:rPr>
        <w:t>.</w:t>
      </w:r>
    </w:p>
    <w:p w:rsidR="00EB4F74" w:rsidRPr="00FF5CC1" w:rsidRDefault="00EB4F74" w:rsidP="00EB4F74">
      <w:pPr>
        <w:ind w:left="360"/>
        <w:rPr>
          <w:spacing w:val="-2"/>
          <w:szCs w:val="24"/>
        </w:rPr>
      </w:pPr>
    </w:p>
    <w:p w:rsidR="00EB4F74" w:rsidRPr="00FF5CC1" w:rsidRDefault="00EB4F74" w:rsidP="00D51878">
      <w:pPr>
        <w:numPr>
          <w:ilvl w:val="0"/>
          <w:numId w:val="1"/>
        </w:numPr>
        <w:ind w:left="720" w:hanging="720"/>
        <w:rPr>
          <w:spacing w:val="-2"/>
          <w:szCs w:val="24"/>
        </w:rPr>
      </w:pPr>
      <w:r w:rsidRPr="00FF5CC1">
        <w:rPr>
          <w:szCs w:val="24"/>
        </w:rPr>
        <w:t xml:space="preserve">The </w:t>
      </w:r>
      <w:r w:rsidRPr="00FF5CC1">
        <w:rPr>
          <w:i/>
          <w:spacing w:val="-2"/>
          <w:szCs w:val="24"/>
        </w:rPr>
        <w:t xml:space="preserve">DSWD-FO VII </w:t>
      </w:r>
      <w:r w:rsidRPr="00FF5CC1">
        <w:rPr>
          <w:szCs w:val="24"/>
        </w:rPr>
        <w:t>reserves the right to accept or reject any bid, to annul the bidding process, and to reject all bids at any time prior to contract award, without thereby incurring any liability to the affected bidder or bidders.</w:t>
      </w:r>
    </w:p>
    <w:p w:rsidR="003E062A" w:rsidRPr="00FF5CC1" w:rsidRDefault="003E062A" w:rsidP="003E062A">
      <w:pPr>
        <w:ind w:left="720"/>
        <w:rPr>
          <w:spacing w:val="-2"/>
          <w:szCs w:val="24"/>
        </w:rPr>
      </w:pPr>
    </w:p>
    <w:p w:rsidR="003E062A" w:rsidRPr="00FF5CC1" w:rsidRDefault="003E062A" w:rsidP="003E062A">
      <w:pPr>
        <w:ind w:left="720"/>
        <w:rPr>
          <w:spacing w:val="-2"/>
          <w:szCs w:val="24"/>
        </w:rPr>
      </w:pPr>
    </w:p>
    <w:p w:rsidR="00EB4F74" w:rsidRPr="00FF5CC1" w:rsidRDefault="00EB4F74" w:rsidP="00EB4F74">
      <w:pPr>
        <w:rPr>
          <w:szCs w:val="24"/>
        </w:rPr>
      </w:pPr>
    </w:p>
    <w:p w:rsidR="00EC160B" w:rsidRPr="00FF5CC1" w:rsidRDefault="00EC160B" w:rsidP="00EB4F74">
      <w:pPr>
        <w:rPr>
          <w:szCs w:val="24"/>
        </w:rPr>
      </w:pPr>
    </w:p>
    <w:p w:rsidR="00EB4F74" w:rsidRPr="00FF5CC1" w:rsidRDefault="00BC1201" w:rsidP="00E01929">
      <w:pPr>
        <w:ind w:left="3600" w:firstLine="720"/>
        <w:rPr>
          <w:b/>
          <w:szCs w:val="24"/>
        </w:rPr>
      </w:pPr>
      <w:r w:rsidRPr="00FF5CC1">
        <w:rPr>
          <w:b/>
          <w:szCs w:val="24"/>
        </w:rPr>
        <w:t>GRACE Q. SUBONG</w:t>
      </w:r>
    </w:p>
    <w:p w:rsidR="00EB4F74" w:rsidRPr="00FF5CC1" w:rsidRDefault="00EB4F74" w:rsidP="00E01929">
      <w:pPr>
        <w:ind w:left="3600" w:firstLine="720"/>
        <w:rPr>
          <w:i/>
          <w:szCs w:val="24"/>
        </w:rPr>
      </w:pPr>
      <w:r w:rsidRPr="00FF5CC1">
        <w:rPr>
          <w:i/>
          <w:szCs w:val="24"/>
        </w:rPr>
        <w:t>Chairperson, Bids &amp; Awards Committee</w:t>
      </w:r>
    </w:p>
    <w:p w:rsidR="003E062A" w:rsidRDefault="003E062A" w:rsidP="00EB4F74">
      <w:pPr>
        <w:ind w:left="5040"/>
        <w:rPr>
          <w:szCs w:val="24"/>
        </w:rPr>
      </w:pPr>
    </w:p>
    <w:p w:rsidR="003E062A" w:rsidRDefault="003E062A"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3E062A" w:rsidRDefault="003E062A" w:rsidP="00EB4F74">
      <w:pPr>
        <w:ind w:left="5040"/>
        <w:rPr>
          <w:szCs w:val="24"/>
        </w:rPr>
      </w:pPr>
    </w:p>
    <w:p w:rsidR="00FF5CC1" w:rsidRDefault="00FF5CC1" w:rsidP="00FF5CC1">
      <w:pPr>
        <w:jc w:val="right"/>
        <w:rPr>
          <w:b/>
          <w:i/>
          <w:sz w:val="28"/>
          <w:szCs w:val="28"/>
        </w:rPr>
      </w:pPr>
      <w:r>
        <w:rPr>
          <w:b/>
          <w:i/>
          <w:sz w:val="28"/>
          <w:szCs w:val="28"/>
        </w:rPr>
        <w:lastRenderedPageBreak/>
        <w:t>Annex A</w:t>
      </w:r>
    </w:p>
    <w:p w:rsidR="00FF5CC1" w:rsidRDefault="00FF5CC1" w:rsidP="00D51878">
      <w:pPr>
        <w:jc w:val="center"/>
        <w:rPr>
          <w:b/>
          <w:i/>
          <w:sz w:val="28"/>
          <w:szCs w:val="28"/>
        </w:rPr>
      </w:pPr>
    </w:p>
    <w:p w:rsidR="00D51878" w:rsidRPr="00C21C58" w:rsidRDefault="00D51878" w:rsidP="00D51878">
      <w:pPr>
        <w:jc w:val="center"/>
        <w:rPr>
          <w:b/>
          <w:i/>
          <w:sz w:val="28"/>
          <w:szCs w:val="28"/>
        </w:rPr>
      </w:pPr>
      <w:r w:rsidRPr="00C21C58">
        <w:rPr>
          <w:b/>
          <w:i/>
          <w:sz w:val="28"/>
          <w:szCs w:val="28"/>
        </w:rPr>
        <w:t>List of all Ongoing Government &amp; Private Contracts including</w:t>
      </w:r>
    </w:p>
    <w:p w:rsidR="00D51878" w:rsidRPr="00C21C58" w:rsidRDefault="00D51878" w:rsidP="00D51878">
      <w:pPr>
        <w:jc w:val="center"/>
        <w:rPr>
          <w:b/>
          <w:i/>
          <w:sz w:val="28"/>
          <w:szCs w:val="28"/>
        </w:rPr>
      </w:pPr>
      <w:r w:rsidRPr="00C21C58">
        <w:rPr>
          <w:b/>
          <w:i/>
          <w:sz w:val="28"/>
          <w:szCs w:val="28"/>
        </w:rPr>
        <w:t>Contracts awarded but not yet started</w:t>
      </w:r>
    </w:p>
    <w:p w:rsidR="00D51878" w:rsidRPr="00C21C58" w:rsidRDefault="00D51878" w:rsidP="00D51878">
      <w:pPr>
        <w:jc w:val="left"/>
        <w:rPr>
          <w:szCs w:val="24"/>
        </w:rPr>
      </w:pPr>
    </w:p>
    <w:p w:rsidR="00D51878" w:rsidRPr="00C21C58" w:rsidRDefault="00D51878" w:rsidP="00D51878">
      <w:pPr>
        <w:jc w:val="left"/>
        <w:rPr>
          <w:szCs w:val="24"/>
        </w:rPr>
      </w:pPr>
      <w:r w:rsidRPr="00C21C58">
        <w:rPr>
          <w:szCs w:val="24"/>
        </w:rPr>
        <w:t>Business Name</w:t>
      </w:r>
      <w:r w:rsidRPr="00C21C58">
        <w:rPr>
          <w:szCs w:val="24"/>
        </w:rPr>
        <w:tab/>
        <w:t>:</w:t>
      </w:r>
      <w:r w:rsidRPr="00C21C58">
        <w:rPr>
          <w:szCs w:val="24"/>
        </w:rPr>
        <w:tab/>
        <w:t>______________________________________</w:t>
      </w:r>
    </w:p>
    <w:p w:rsidR="00D51878" w:rsidRPr="00C21C58" w:rsidRDefault="00D51878" w:rsidP="00D51878">
      <w:pPr>
        <w:jc w:val="left"/>
        <w:rPr>
          <w:szCs w:val="24"/>
        </w:rPr>
      </w:pPr>
    </w:p>
    <w:p w:rsidR="00D51878" w:rsidRDefault="00D51878" w:rsidP="00D51878">
      <w:pPr>
        <w:jc w:val="left"/>
        <w:rPr>
          <w:szCs w:val="24"/>
        </w:rPr>
      </w:pPr>
      <w:r w:rsidRPr="00C21C58">
        <w:rPr>
          <w:szCs w:val="24"/>
        </w:rPr>
        <w:t>Business Address</w:t>
      </w:r>
      <w:r w:rsidRPr="00C21C58">
        <w:rPr>
          <w:szCs w:val="24"/>
        </w:rPr>
        <w:tab/>
        <w:t>:</w:t>
      </w:r>
      <w:r w:rsidRPr="00C21C58">
        <w:rPr>
          <w:szCs w:val="24"/>
        </w:rPr>
        <w:tab/>
        <w:t>______________________________________</w:t>
      </w:r>
    </w:p>
    <w:p w:rsidR="00D51878" w:rsidRDefault="00D51878" w:rsidP="00D51878">
      <w:pPr>
        <w:jc w:val="left"/>
        <w:rPr>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1322"/>
        <w:gridCol w:w="953"/>
        <w:gridCol w:w="1056"/>
        <w:gridCol w:w="421"/>
        <w:gridCol w:w="1260"/>
        <w:gridCol w:w="810"/>
        <w:gridCol w:w="720"/>
        <w:gridCol w:w="1260"/>
      </w:tblGrid>
      <w:tr w:rsidR="00D51878" w:rsidRPr="00A45909" w:rsidTr="000570F1">
        <w:tc>
          <w:tcPr>
            <w:tcW w:w="1396" w:type="dxa"/>
            <w:vMerge w:val="restart"/>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Name of Contract/Project Cost</w:t>
            </w:r>
          </w:p>
        </w:tc>
        <w:tc>
          <w:tcPr>
            <w:tcW w:w="1322" w:type="dxa"/>
            <w:vMerge w:val="restart"/>
            <w:shd w:val="clear" w:color="auto" w:fill="auto"/>
            <w:vAlign w:val="center"/>
          </w:tcPr>
          <w:p w:rsidR="00D51878" w:rsidRPr="00A45909" w:rsidRDefault="00D51878" w:rsidP="000570F1">
            <w:pPr>
              <w:spacing w:line="240" w:lineRule="auto"/>
              <w:ind w:left="224" w:hanging="224"/>
              <w:jc w:val="left"/>
              <w:rPr>
                <w:sz w:val="18"/>
                <w:szCs w:val="18"/>
              </w:rPr>
            </w:pPr>
            <w:r w:rsidRPr="00A45909">
              <w:rPr>
                <w:sz w:val="18"/>
                <w:szCs w:val="18"/>
              </w:rPr>
              <w:t>a. Owner’s Name</w:t>
            </w:r>
          </w:p>
          <w:p w:rsidR="00D51878" w:rsidRPr="00A45909" w:rsidRDefault="00D51878" w:rsidP="000570F1">
            <w:pPr>
              <w:spacing w:line="240" w:lineRule="auto"/>
              <w:ind w:left="224" w:hanging="224"/>
              <w:jc w:val="left"/>
              <w:rPr>
                <w:sz w:val="18"/>
                <w:szCs w:val="18"/>
              </w:rPr>
            </w:pPr>
            <w:r w:rsidRPr="00A45909">
              <w:rPr>
                <w:sz w:val="18"/>
                <w:szCs w:val="18"/>
              </w:rPr>
              <w:t>b. Address</w:t>
            </w:r>
          </w:p>
          <w:p w:rsidR="00D51878" w:rsidRPr="00A45909" w:rsidRDefault="00D51878" w:rsidP="000570F1">
            <w:pPr>
              <w:spacing w:line="240" w:lineRule="auto"/>
              <w:ind w:left="224" w:hanging="224"/>
              <w:jc w:val="left"/>
              <w:rPr>
                <w:sz w:val="18"/>
                <w:szCs w:val="18"/>
              </w:rPr>
            </w:pPr>
            <w:r w:rsidRPr="00A45909">
              <w:rPr>
                <w:sz w:val="18"/>
                <w:szCs w:val="18"/>
              </w:rPr>
              <w:t>c. Tel. Nos.</w:t>
            </w:r>
          </w:p>
        </w:tc>
        <w:tc>
          <w:tcPr>
            <w:tcW w:w="953" w:type="dxa"/>
            <w:vMerge w:val="restart"/>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Nature of Work</w:t>
            </w:r>
          </w:p>
        </w:tc>
        <w:tc>
          <w:tcPr>
            <w:tcW w:w="1477" w:type="dxa"/>
            <w:gridSpan w:val="2"/>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Bidder’s Role</w:t>
            </w:r>
          </w:p>
        </w:tc>
        <w:tc>
          <w:tcPr>
            <w:tcW w:w="1260" w:type="dxa"/>
            <w:vMerge w:val="restart"/>
            <w:shd w:val="clear" w:color="auto" w:fill="auto"/>
            <w:vAlign w:val="center"/>
          </w:tcPr>
          <w:p w:rsidR="00D51878" w:rsidRPr="00A45909" w:rsidRDefault="00D51878" w:rsidP="000570F1">
            <w:pPr>
              <w:spacing w:line="240" w:lineRule="auto"/>
              <w:ind w:left="162" w:hanging="162"/>
              <w:jc w:val="left"/>
              <w:rPr>
                <w:sz w:val="18"/>
                <w:szCs w:val="18"/>
              </w:rPr>
            </w:pPr>
            <w:r w:rsidRPr="00A45909">
              <w:rPr>
                <w:sz w:val="18"/>
                <w:szCs w:val="18"/>
              </w:rPr>
              <w:t>a. Date Awarded</w:t>
            </w:r>
          </w:p>
          <w:p w:rsidR="00D51878" w:rsidRPr="00A45909" w:rsidRDefault="00D51878" w:rsidP="000570F1">
            <w:pPr>
              <w:spacing w:line="240" w:lineRule="auto"/>
              <w:ind w:left="162" w:hanging="162"/>
              <w:jc w:val="left"/>
              <w:rPr>
                <w:sz w:val="18"/>
                <w:szCs w:val="18"/>
              </w:rPr>
            </w:pPr>
            <w:r w:rsidRPr="00A45909">
              <w:rPr>
                <w:sz w:val="18"/>
                <w:szCs w:val="18"/>
              </w:rPr>
              <w:t>b. Date Started</w:t>
            </w:r>
          </w:p>
          <w:p w:rsidR="00D51878" w:rsidRPr="00A45909" w:rsidRDefault="00D51878" w:rsidP="000570F1">
            <w:pPr>
              <w:spacing w:line="240" w:lineRule="auto"/>
              <w:ind w:left="162" w:hanging="162"/>
              <w:jc w:val="left"/>
              <w:rPr>
                <w:sz w:val="18"/>
                <w:szCs w:val="18"/>
              </w:rPr>
            </w:pPr>
            <w:r w:rsidRPr="00A45909">
              <w:rPr>
                <w:sz w:val="18"/>
                <w:szCs w:val="18"/>
              </w:rPr>
              <w:t>c. Date of Completion</w:t>
            </w:r>
          </w:p>
        </w:tc>
        <w:tc>
          <w:tcPr>
            <w:tcW w:w="1530" w:type="dxa"/>
            <w:gridSpan w:val="2"/>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 of Accomplishment</w:t>
            </w:r>
          </w:p>
        </w:tc>
        <w:tc>
          <w:tcPr>
            <w:tcW w:w="1260" w:type="dxa"/>
            <w:vMerge w:val="restart"/>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Value of Outstanding Works/ Undelivered Portion</w:t>
            </w:r>
          </w:p>
        </w:tc>
      </w:tr>
      <w:tr w:rsidR="00D51878" w:rsidRPr="00A45909" w:rsidTr="000570F1">
        <w:tc>
          <w:tcPr>
            <w:tcW w:w="1396" w:type="dxa"/>
            <w:vMerge/>
            <w:shd w:val="clear" w:color="auto" w:fill="auto"/>
          </w:tcPr>
          <w:p w:rsidR="00D51878" w:rsidRPr="00A45909" w:rsidRDefault="00D51878" w:rsidP="000570F1">
            <w:pPr>
              <w:spacing w:line="240" w:lineRule="auto"/>
              <w:jc w:val="left"/>
              <w:rPr>
                <w:sz w:val="18"/>
                <w:szCs w:val="18"/>
              </w:rPr>
            </w:pPr>
          </w:p>
        </w:tc>
        <w:tc>
          <w:tcPr>
            <w:tcW w:w="1322" w:type="dxa"/>
            <w:vMerge/>
            <w:shd w:val="clear" w:color="auto" w:fill="auto"/>
          </w:tcPr>
          <w:p w:rsidR="00D51878" w:rsidRPr="00A45909" w:rsidRDefault="00D51878" w:rsidP="000570F1">
            <w:pPr>
              <w:spacing w:line="240" w:lineRule="auto"/>
              <w:jc w:val="left"/>
              <w:rPr>
                <w:sz w:val="18"/>
                <w:szCs w:val="18"/>
              </w:rPr>
            </w:pPr>
          </w:p>
        </w:tc>
        <w:tc>
          <w:tcPr>
            <w:tcW w:w="953" w:type="dxa"/>
            <w:vMerge/>
            <w:shd w:val="clear" w:color="auto" w:fill="auto"/>
          </w:tcPr>
          <w:p w:rsidR="00D51878" w:rsidRPr="00A45909" w:rsidRDefault="00D51878" w:rsidP="000570F1">
            <w:pPr>
              <w:spacing w:line="240" w:lineRule="auto"/>
              <w:jc w:val="left"/>
              <w:rPr>
                <w:sz w:val="18"/>
                <w:szCs w:val="18"/>
              </w:rPr>
            </w:pPr>
          </w:p>
        </w:tc>
        <w:tc>
          <w:tcPr>
            <w:tcW w:w="1056" w:type="dxa"/>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Description</w:t>
            </w:r>
          </w:p>
        </w:tc>
        <w:tc>
          <w:tcPr>
            <w:tcW w:w="421" w:type="dxa"/>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w:t>
            </w:r>
          </w:p>
        </w:tc>
        <w:tc>
          <w:tcPr>
            <w:tcW w:w="1260" w:type="dxa"/>
            <w:vMerge/>
            <w:shd w:val="clear" w:color="auto" w:fill="auto"/>
          </w:tcPr>
          <w:p w:rsidR="00D51878" w:rsidRPr="00A45909" w:rsidRDefault="00D51878" w:rsidP="000570F1">
            <w:pPr>
              <w:spacing w:line="240" w:lineRule="auto"/>
              <w:jc w:val="left"/>
              <w:rPr>
                <w:sz w:val="18"/>
                <w:szCs w:val="18"/>
              </w:rPr>
            </w:pPr>
          </w:p>
        </w:tc>
        <w:tc>
          <w:tcPr>
            <w:tcW w:w="810" w:type="dxa"/>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Planned</w:t>
            </w:r>
          </w:p>
        </w:tc>
        <w:tc>
          <w:tcPr>
            <w:tcW w:w="720" w:type="dxa"/>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Actual</w:t>
            </w:r>
          </w:p>
        </w:tc>
        <w:tc>
          <w:tcPr>
            <w:tcW w:w="1260" w:type="dxa"/>
            <w:vMerge/>
            <w:shd w:val="clear" w:color="auto" w:fill="auto"/>
          </w:tcPr>
          <w:p w:rsidR="00D51878" w:rsidRPr="00A45909" w:rsidRDefault="00D51878" w:rsidP="000570F1">
            <w:pPr>
              <w:spacing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u w:val="single"/>
              </w:rPr>
            </w:pPr>
            <w:r w:rsidRPr="00A45909">
              <w:rPr>
                <w:sz w:val="18"/>
                <w:szCs w:val="18"/>
                <w:u w:val="single"/>
              </w:rPr>
              <w:t>Government</w:t>
            </w: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rPr>
            </w:pP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rPr>
            </w:pP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rPr>
            </w:pP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u w:val="single"/>
              </w:rPr>
            </w:pPr>
            <w:r w:rsidRPr="00A45909">
              <w:rPr>
                <w:sz w:val="18"/>
                <w:szCs w:val="18"/>
                <w:u w:val="single"/>
              </w:rPr>
              <w:t>Private</w:t>
            </w: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rPr>
            </w:pP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rPr>
            </w:pP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60" w:after="60" w:line="240" w:lineRule="auto"/>
              <w:jc w:val="left"/>
              <w:rPr>
                <w:sz w:val="18"/>
                <w:szCs w:val="18"/>
              </w:rPr>
            </w:pPr>
          </w:p>
        </w:tc>
        <w:tc>
          <w:tcPr>
            <w:tcW w:w="1322" w:type="dxa"/>
            <w:shd w:val="clear" w:color="auto" w:fill="auto"/>
          </w:tcPr>
          <w:p w:rsidR="00D51878" w:rsidRPr="00A45909" w:rsidRDefault="00D51878" w:rsidP="000570F1">
            <w:pPr>
              <w:spacing w:before="60" w:after="60" w:line="240" w:lineRule="auto"/>
              <w:jc w:val="left"/>
              <w:rPr>
                <w:sz w:val="18"/>
                <w:szCs w:val="18"/>
              </w:rPr>
            </w:pPr>
          </w:p>
        </w:tc>
        <w:tc>
          <w:tcPr>
            <w:tcW w:w="953" w:type="dxa"/>
            <w:shd w:val="clear" w:color="auto" w:fill="auto"/>
          </w:tcPr>
          <w:p w:rsidR="00D51878" w:rsidRPr="00A45909" w:rsidRDefault="00D51878" w:rsidP="000570F1">
            <w:pPr>
              <w:spacing w:before="60" w:after="60" w:line="240" w:lineRule="auto"/>
              <w:jc w:val="left"/>
              <w:rPr>
                <w:sz w:val="18"/>
                <w:szCs w:val="18"/>
              </w:rPr>
            </w:pPr>
          </w:p>
        </w:tc>
        <w:tc>
          <w:tcPr>
            <w:tcW w:w="1056" w:type="dxa"/>
            <w:shd w:val="clear" w:color="auto" w:fill="auto"/>
          </w:tcPr>
          <w:p w:rsidR="00D51878" w:rsidRPr="00A45909" w:rsidRDefault="00D51878" w:rsidP="000570F1">
            <w:pPr>
              <w:spacing w:before="60" w:after="60" w:line="240" w:lineRule="auto"/>
              <w:jc w:val="left"/>
              <w:rPr>
                <w:sz w:val="18"/>
                <w:szCs w:val="18"/>
              </w:rPr>
            </w:pPr>
          </w:p>
        </w:tc>
        <w:tc>
          <w:tcPr>
            <w:tcW w:w="421"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c>
          <w:tcPr>
            <w:tcW w:w="810" w:type="dxa"/>
            <w:shd w:val="clear" w:color="auto" w:fill="auto"/>
          </w:tcPr>
          <w:p w:rsidR="00D51878" w:rsidRPr="00A45909" w:rsidRDefault="00D51878" w:rsidP="000570F1">
            <w:pPr>
              <w:spacing w:before="60" w:after="60" w:line="240" w:lineRule="auto"/>
              <w:jc w:val="left"/>
              <w:rPr>
                <w:sz w:val="18"/>
                <w:szCs w:val="18"/>
              </w:rPr>
            </w:pPr>
          </w:p>
        </w:tc>
        <w:tc>
          <w:tcPr>
            <w:tcW w:w="720" w:type="dxa"/>
            <w:shd w:val="clear" w:color="auto" w:fill="auto"/>
          </w:tcPr>
          <w:p w:rsidR="00D51878" w:rsidRPr="00A45909" w:rsidRDefault="00D51878" w:rsidP="000570F1">
            <w:pPr>
              <w:spacing w:before="60" w:after="60" w:line="240" w:lineRule="auto"/>
              <w:jc w:val="left"/>
              <w:rPr>
                <w:sz w:val="18"/>
                <w:szCs w:val="18"/>
              </w:rPr>
            </w:pPr>
          </w:p>
        </w:tc>
        <w:tc>
          <w:tcPr>
            <w:tcW w:w="1260" w:type="dxa"/>
            <w:shd w:val="clear" w:color="auto" w:fill="auto"/>
          </w:tcPr>
          <w:p w:rsidR="00D51878" w:rsidRPr="00A45909" w:rsidRDefault="00D51878" w:rsidP="000570F1">
            <w:pPr>
              <w:spacing w:before="60" w:after="60" w:line="240" w:lineRule="auto"/>
              <w:jc w:val="left"/>
              <w:rPr>
                <w:sz w:val="18"/>
                <w:szCs w:val="18"/>
              </w:rPr>
            </w:pPr>
          </w:p>
        </w:tc>
      </w:tr>
    </w:tbl>
    <w:p w:rsidR="00D51878" w:rsidRPr="00C21C58" w:rsidRDefault="00D51878" w:rsidP="00D51878">
      <w:pPr>
        <w:jc w:val="left"/>
        <w:rPr>
          <w:szCs w:val="24"/>
        </w:rPr>
      </w:pPr>
    </w:p>
    <w:p w:rsidR="00D51878" w:rsidRPr="00C21C58" w:rsidRDefault="00D51878" w:rsidP="00D51878">
      <w:pPr>
        <w:jc w:val="left"/>
        <w:rPr>
          <w:szCs w:val="24"/>
        </w:rPr>
      </w:pPr>
    </w:p>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r w:rsidRPr="00C21C58">
        <w:rPr>
          <w:szCs w:val="24"/>
        </w:rPr>
        <w:t>Submitted by</w:t>
      </w:r>
      <w:r w:rsidRPr="00C21C58">
        <w:rPr>
          <w:szCs w:val="24"/>
        </w:rPr>
        <w:tab/>
        <w:t>: _________________________________</w:t>
      </w:r>
    </w:p>
    <w:p w:rsidR="00D51878" w:rsidRPr="00C21C58" w:rsidRDefault="00D51878" w:rsidP="00D51878">
      <w:pPr>
        <w:spacing w:line="240" w:lineRule="auto"/>
        <w:jc w:val="left"/>
        <w:rPr>
          <w:szCs w:val="24"/>
        </w:rPr>
      </w:pPr>
      <w:r w:rsidRPr="00C21C58">
        <w:rPr>
          <w:szCs w:val="24"/>
        </w:rPr>
        <w:tab/>
      </w:r>
      <w:r w:rsidRPr="00C21C58">
        <w:rPr>
          <w:szCs w:val="24"/>
        </w:rPr>
        <w:tab/>
        <w:t xml:space="preserve">          (Printed Name &amp; Signature)</w:t>
      </w:r>
    </w:p>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r w:rsidRPr="00C21C58">
        <w:rPr>
          <w:szCs w:val="24"/>
        </w:rPr>
        <w:t>Designation</w:t>
      </w:r>
      <w:r w:rsidRPr="00C21C58">
        <w:rPr>
          <w:szCs w:val="24"/>
        </w:rPr>
        <w:tab/>
        <w:t>: _________________________________</w:t>
      </w:r>
    </w:p>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r w:rsidRPr="00C21C58">
        <w:rPr>
          <w:szCs w:val="24"/>
        </w:rPr>
        <w:t>Date</w:t>
      </w:r>
      <w:r w:rsidRPr="00C21C58">
        <w:rPr>
          <w:szCs w:val="24"/>
        </w:rPr>
        <w:tab/>
      </w:r>
      <w:r w:rsidRPr="00C21C58">
        <w:rPr>
          <w:szCs w:val="24"/>
        </w:rPr>
        <w:tab/>
        <w:t>: _________________________________</w:t>
      </w:r>
    </w:p>
    <w:p w:rsidR="00D51878" w:rsidRPr="00C21C58" w:rsidRDefault="00D51878" w:rsidP="00D51878">
      <w:pPr>
        <w:spacing w:line="240" w:lineRule="auto"/>
        <w:jc w:val="left"/>
        <w:rPr>
          <w:szCs w:val="24"/>
        </w:rPr>
      </w:pPr>
    </w:p>
    <w:p w:rsidR="00D51878" w:rsidRPr="00C21C58" w:rsidRDefault="00D51878" w:rsidP="00D51878">
      <w:pPr>
        <w:spacing w:line="240" w:lineRule="auto"/>
        <w:rPr>
          <w:szCs w:val="24"/>
        </w:rPr>
      </w:pPr>
    </w:p>
    <w:p w:rsidR="00D51878" w:rsidRPr="00C21C58" w:rsidRDefault="00D51878" w:rsidP="00D51878">
      <w:pPr>
        <w:spacing w:line="240" w:lineRule="auto"/>
        <w:jc w:val="left"/>
        <w:rPr>
          <w:szCs w:val="24"/>
        </w:rPr>
      </w:pPr>
      <w:r w:rsidRPr="00C21C58">
        <w:rPr>
          <w:szCs w:val="24"/>
        </w:rPr>
        <w:t>Instructions:</w:t>
      </w:r>
    </w:p>
    <w:p w:rsidR="00D51878" w:rsidRPr="00C21C58" w:rsidRDefault="00D51878" w:rsidP="00D51878">
      <w:pPr>
        <w:spacing w:line="240" w:lineRule="auto"/>
        <w:jc w:val="left"/>
        <w:rPr>
          <w:b/>
          <w:szCs w:val="24"/>
        </w:rPr>
      </w:pPr>
    </w:p>
    <w:p w:rsidR="00D51878" w:rsidRPr="00C21C58" w:rsidRDefault="00D51878" w:rsidP="00D51878">
      <w:pPr>
        <w:numPr>
          <w:ilvl w:val="6"/>
          <w:numId w:val="4"/>
        </w:numPr>
        <w:spacing w:after="120" w:line="240" w:lineRule="auto"/>
        <w:ind w:left="360"/>
        <w:rPr>
          <w:szCs w:val="24"/>
        </w:rPr>
      </w:pPr>
      <w:r w:rsidRPr="00C21C58">
        <w:rPr>
          <w:szCs w:val="24"/>
        </w:rPr>
        <w:t>State all ongoing contracts including those awarded but not yet started.</w:t>
      </w:r>
    </w:p>
    <w:p w:rsidR="00D51878" w:rsidRPr="00C21C58" w:rsidRDefault="00D51878" w:rsidP="00D51878">
      <w:pPr>
        <w:numPr>
          <w:ilvl w:val="6"/>
          <w:numId w:val="4"/>
        </w:numPr>
        <w:spacing w:after="120" w:line="240" w:lineRule="auto"/>
        <w:ind w:left="360"/>
        <w:rPr>
          <w:szCs w:val="24"/>
        </w:rPr>
      </w:pPr>
      <w:r w:rsidRPr="00C21C58">
        <w:rPr>
          <w:szCs w:val="24"/>
        </w:rPr>
        <w:t>If there is no ongoing contract including contract awarded but not yet started</w:t>
      </w:r>
      <w:r>
        <w:rPr>
          <w:szCs w:val="24"/>
        </w:rPr>
        <w:t>;</w:t>
      </w:r>
      <w:r w:rsidRPr="00C21C58">
        <w:rPr>
          <w:szCs w:val="24"/>
        </w:rPr>
        <w:t xml:space="preserve"> state </w:t>
      </w:r>
      <w:r w:rsidRPr="00C21C58">
        <w:rPr>
          <w:b/>
          <w:szCs w:val="24"/>
          <w:u w:val="single"/>
        </w:rPr>
        <w:t>none</w:t>
      </w:r>
      <w:r w:rsidRPr="00C21C58">
        <w:rPr>
          <w:szCs w:val="24"/>
        </w:rPr>
        <w:t xml:space="preserve"> or equivalent term.</w:t>
      </w:r>
    </w:p>
    <w:p w:rsidR="00D51878" w:rsidRPr="00C21C58" w:rsidRDefault="00D51878" w:rsidP="00D51878">
      <w:pPr>
        <w:numPr>
          <w:ilvl w:val="6"/>
          <w:numId w:val="4"/>
        </w:numPr>
        <w:spacing w:after="120" w:line="240" w:lineRule="auto"/>
        <w:ind w:left="360"/>
        <w:rPr>
          <w:szCs w:val="24"/>
        </w:rPr>
      </w:pPr>
      <w:r w:rsidRPr="00C21C58">
        <w:rPr>
          <w:szCs w:val="24"/>
        </w:rPr>
        <w:t>The total amount of the ongoing and awarded but not yet started contracts should be consistent with those used in the Net Financial Contracting Capacity (NFCC).</w:t>
      </w:r>
    </w:p>
    <w:p w:rsidR="00D51878" w:rsidRPr="00C21C58" w:rsidRDefault="00D51878" w:rsidP="00D51878">
      <w:pPr>
        <w:spacing w:line="240" w:lineRule="auto"/>
        <w:jc w:val="left"/>
        <w:rPr>
          <w:b/>
          <w:szCs w:val="24"/>
        </w:rPr>
      </w:pPr>
    </w:p>
    <w:p w:rsidR="00D51878" w:rsidRPr="00C21C58" w:rsidRDefault="00D51878" w:rsidP="00D51878">
      <w:pPr>
        <w:spacing w:line="240" w:lineRule="auto"/>
        <w:jc w:val="left"/>
        <w:rPr>
          <w:b/>
          <w:szCs w:val="24"/>
        </w:rPr>
      </w:pPr>
    </w:p>
    <w:p w:rsidR="00D51878" w:rsidRPr="00C21C58" w:rsidRDefault="00D51878" w:rsidP="00D51878">
      <w:pPr>
        <w:spacing w:line="240" w:lineRule="auto"/>
        <w:jc w:val="left"/>
        <w:rPr>
          <w:b/>
          <w:szCs w:val="24"/>
        </w:rPr>
      </w:pPr>
    </w:p>
    <w:p w:rsidR="00FF5CC1" w:rsidRDefault="00FF5CC1" w:rsidP="00FF5CC1">
      <w:pPr>
        <w:jc w:val="right"/>
        <w:rPr>
          <w:b/>
          <w:i/>
          <w:sz w:val="28"/>
          <w:szCs w:val="28"/>
        </w:rPr>
      </w:pPr>
      <w:r>
        <w:rPr>
          <w:b/>
          <w:i/>
          <w:sz w:val="28"/>
          <w:szCs w:val="28"/>
        </w:rPr>
        <w:lastRenderedPageBreak/>
        <w:t xml:space="preserve">Annex </w:t>
      </w:r>
      <w:r>
        <w:rPr>
          <w:b/>
          <w:i/>
          <w:sz w:val="28"/>
          <w:szCs w:val="28"/>
        </w:rPr>
        <w:t>B</w:t>
      </w:r>
    </w:p>
    <w:p w:rsidR="00D51878" w:rsidRDefault="00D51878" w:rsidP="00D51878">
      <w:pPr>
        <w:spacing w:line="240" w:lineRule="auto"/>
        <w:jc w:val="left"/>
        <w:rPr>
          <w:b/>
          <w:szCs w:val="24"/>
        </w:rPr>
      </w:pPr>
    </w:p>
    <w:p w:rsidR="00D51878" w:rsidRPr="00C21C58" w:rsidRDefault="00D51878" w:rsidP="00D51878">
      <w:pPr>
        <w:jc w:val="center"/>
        <w:rPr>
          <w:b/>
          <w:i/>
          <w:sz w:val="28"/>
          <w:szCs w:val="28"/>
        </w:rPr>
      </w:pPr>
    </w:p>
    <w:p w:rsidR="00D51878" w:rsidRPr="00C21C58" w:rsidRDefault="00D51878" w:rsidP="00D51878">
      <w:pPr>
        <w:jc w:val="center"/>
        <w:rPr>
          <w:b/>
          <w:i/>
          <w:sz w:val="28"/>
          <w:szCs w:val="28"/>
        </w:rPr>
      </w:pPr>
      <w:r w:rsidRPr="00C21C58">
        <w:rPr>
          <w:b/>
          <w:i/>
          <w:sz w:val="28"/>
          <w:szCs w:val="28"/>
        </w:rPr>
        <w:t>Statement of Single Largest Completed Contract which is similar in nature</w:t>
      </w:r>
    </w:p>
    <w:p w:rsidR="00D51878" w:rsidRPr="00C21C58" w:rsidRDefault="00D51878" w:rsidP="00D51878">
      <w:pPr>
        <w:jc w:val="center"/>
        <w:rPr>
          <w:szCs w:val="24"/>
        </w:rPr>
      </w:pPr>
      <w:r w:rsidRPr="00C21C58">
        <w:rPr>
          <w:szCs w:val="24"/>
        </w:rPr>
        <w:t>(Indicate Only One)</w:t>
      </w:r>
    </w:p>
    <w:p w:rsidR="00D51878" w:rsidRPr="00C21C58" w:rsidRDefault="00D51878" w:rsidP="00D51878">
      <w:pPr>
        <w:jc w:val="center"/>
        <w:rPr>
          <w:szCs w:val="24"/>
        </w:rPr>
      </w:pPr>
    </w:p>
    <w:p w:rsidR="00D51878" w:rsidRPr="00C21C58" w:rsidRDefault="00D51878" w:rsidP="00D51878">
      <w:pPr>
        <w:jc w:val="center"/>
        <w:rPr>
          <w:szCs w:val="24"/>
        </w:rPr>
      </w:pPr>
      <w:r w:rsidRPr="00C21C58">
        <w:rPr>
          <w:szCs w:val="24"/>
        </w:rPr>
        <w:t xml:space="preserve">Per GPPB </w:t>
      </w:r>
      <w:r w:rsidRPr="00C21C58">
        <w:t>Resolution No. 29-2012 dated 23 November 2012</w:t>
      </w:r>
    </w:p>
    <w:p w:rsidR="00D51878" w:rsidRPr="00C21C58" w:rsidRDefault="00D51878" w:rsidP="00D51878">
      <w:pPr>
        <w:jc w:val="left"/>
        <w:rPr>
          <w:szCs w:val="24"/>
        </w:rPr>
      </w:pPr>
    </w:p>
    <w:p w:rsidR="00D51878" w:rsidRPr="00C21C58" w:rsidRDefault="00D51878" w:rsidP="00D51878">
      <w:pPr>
        <w:jc w:val="left"/>
        <w:rPr>
          <w:szCs w:val="24"/>
        </w:rPr>
      </w:pPr>
    </w:p>
    <w:p w:rsidR="00D51878" w:rsidRPr="00C21C58" w:rsidRDefault="00D51878" w:rsidP="00D51878">
      <w:pPr>
        <w:jc w:val="left"/>
        <w:rPr>
          <w:szCs w:val="24"/>
        </w:rPr>
      </w:pPr>
      <w:r w:rsidRPr="00C21C58">
        <w:rPr>
          <w:szCs w:val="24"/>
        </w:rPr>
        <w:t>Business Name</w:t>
      </w:r>
      <w:r w:rsidRPr="00C21C58">
        <w:rPr>
          <w:szCs w:val="24"/>
        </w:rPr>
        <w:tab/>
        <w:t>:</w:t>
      </w:r>
      <w:r w:rsidRPr="00C21C58">
        <w:rPr>
          <w:szCs w:val="24"/>
        </w:rPr>
        <w:tab/>
        <w:t>______________________________________</w:t>
      </w:r>
    </w:p>
    <w:p w:rsidR="00D51878" w:rsidRPr="00C21C58" w:rsidRDefault="00D51878" w:rsidP="00D51878">
      <w:pPr>
        <w:jc w:val="left"/>
        <w:rPr>
          <w:szCs w:val="24"/>
        </w:rPr>
      </w:pPr>
    </w:p>
    <w:p w:rsidR="00D51878" w:rsidRPr="00C21C58" w:rsidRDefault="00D51878" w:rsidP="00D51878">
      <w:pPr>
        <w:jc w:val="left"/>
        <w:rPr>
          <w:szCs w:val="24"/>
        </w:rPr>
      </w:pPr>
      <w:r w:rsidRPr="00C21C58">
        <w:rPr>
          <w:szCs w:val="24"/>
        </w:rPr>
        <w:t>Business Address</w:t>
      </w:r>
      <w:r w:rsidRPr="00C21C58">
        <w:rPr>
          <w:szCs w:val="24"/>
        </w:rPr>
        <w:tab/>
        <w:t>:</w:t>
      </w:r>
      <w:r w:rsidRPr="00C21C58">
        <w:rPr>
          <w:szCs w:val="24"/>
        </w:rPr>
        <w:tab/>
        <w:t>______________________________________</w:t>
      </w:r>
    </w:p>
    <w:p w:rsidR="00D51878" w:rsidRPr="00C21C58" w:rsidRDefault="00D51878" w:rsidP="00D51878">
      <w:pPr>
        <w:jc w:val="left"/>
        <w:rPr>
          <w:szCs w:val="24"/>
        </w:rPr>
      </w:pPr>
    </w:p>
    <w:p w:rsidR="00D51878" w:rsidRPr="00C21C58" w:rsidRDefault="00D51878" w:rsidP="00D51878">
      <w:pPr>
        <w:jc w:val="left"/>
        <w:rPr>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1322"/>
        <w:gridCol w:w="953"/>
        <w:gridCol w:w="1056"/>
        <w:gridCol w:w="421"/>
        <w:gridCol w:w="2070"/>
        <w:gridCol w:w="1980"/>
      </w:tblGrid>
      <w:tr w:rsidR="00D51878" w:rsidRPr="00A45909" w:rsidTr="000570F1">
        <w:tc>
          <w:tcPr>
            <w:tcW w:w="1396" w:type="dxa"/>
            <w:vMerge w:val="restart"/>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Name of Contract</w:t>
            </w:r>
          </w:p>
        </w:tc>
        <w:tc>
          <w:tcPr>
            <w:tcW w:w="1322" w:type="dxa"/>
            <w:vMerge w:val="restart"/>
            <w:shd w:val="clear" w:color="auto" w:fill="auto"/>
            <w:vAlign w:val="center"/>
          </w:tcPr>
          <w:p w:rsidR="00D51878" w:rsidRPr="00A45909" w:rsidRDefault="00D51878" w:rsidP="000570F1">
            <w:pPr>
              <w:spacing w:line="240" w:lineRule="auto"/>
              <w:ind w:left="224" w:hanging="224"/>
              <w:jc w:val="left"/>
              <w:rPr>
                <w:sz w:val="18"/>
                <w:szCs w:val="18"/>
              </w:rPr>
            </w:pPr>
            <w:r w:rsidRPr="00A45909">
              <w:rPr>
                <w:sz w:val="18"/>
                <w:szCs w:val="18"/>
              </w:rPr>
              <w:t>a. Owner’s Name</w:t>
            </w:r>
          </w:p>
          <w:p w:rsidR="00D51878" w:rsidRPr="00A45909" w:rsidRDefault="00D51878" w:rsidP="000570F1">
            <w:pPr>
              <w:spacing w:line="240" w:lineRule="auto"/>
              <w:ind w:left="224" w:hanging="224"/>
              <w:jc w:val="left"/>
              <w:rPr>
                <w:sz w:val="18"/>
                <w:szCs w:val="18"/>
              </w:rPr>
            </w:pPr>
            <w:r w:rsidRPr="00A45909">
              <w:rPr>
                <w:sz w:val="18"/>
                <w:szCs w:val="18"/>
              </w:rPr>
              <w:t>b. Address</w:t>
            </w:r>
          </w:p>
          <w:p w:rsidR="00D51878" w:rsidRPr="00A45909" w:rsidRDefault="00D51878" w:rsidP="000570F1">
            <w:pPr>
              <w:spacing w:line="240" w:lineRule="auto"/>
              <w:ind w:left="224" w:hanging="224"/>
              <w:jc w:val="left"/>
              <w:rPr>
                <w:sz w:val="18"/>
                <w:szCs w:val="18"/>
              </w:rPr>
            </w:pPr>
            <w:r w:rsidRPr="00A45909">
              <w:rPr>
                <w:sz w:val="18"/>
                <w:szCs w:val="18"/>
              </w:rPr>
              <w:t>c. Tel. Nos.</w:t>
            </w:r>
          </w:p>
        </w:tc>
        <w:tc>
          <w:tcPr>
            <w:tcW w:w="953" w:type="dxa"/>
            <w:vMerge w:val="restart"/>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Nature of Work</w:t>
            </w:r>
          </w:p>
        </w:tc>
        <w:tc>
          <w:tcPr>
            <w:tcW w:w="1477" w:type="dxa"/>
            <w:gridSpan w:val="2"/>
            <w:shd w:val="clear" w:color="auto" w:fill="auto"/>
            <w:vAlign w:val="center"/>
          </w:tcPr>
          <w:p w:rsidR="00D51878" w:rsidRPr="00A45909" w:rsidRDefault="00D51878" w:rsidP="000570F1">
            <w:pPr>
              <w:spacing w:line="240" w:lineRule="auto"/>
              <w:jc w:val="center"/>
              <w:rPr>
                <w:sz w:val="18"/>
                <w:szCs w:val="18"/>
              </w:rPr>
            </w:pPr>
            <w:r w:rsidRPr="00A45909">
              <w:rPr>
                <w:sz w:val="18"/>
                <w:szCs w:val="18"/>
              </w:rPr>
              <w:t>Bidder’s Role</w:t>
            </w:r>
          </w:p>
        </w:tc>
        <w:tc>
          <w:tcPr>
            <w:tcW w:w="2070" w:type="dxa"/>
            <w:vMerge w:val="restart"/>
            <w:shd w:val="clear" w:color="auto" w:fill="auto"/>
            <w:vAlign w:val="center"/>
          </w:tcPr>
          <w:p w:rsidR="00D51878" w:rsidRPr="00A45909" w:rsidRDefault="00D51878" w:rsidP="000570F1">
            <w:pPr>
              <w:spacing w:line="240" w:lineRule="auto"/>
              <w:ind w:left="162" w:hanging="162"/>
              <w:jc w:val="left"/>
              <w:rPr>
                <w:sz w:val="18"/>
                <w:szCs w:val="18"/>
              </w:rPr>
            </w:pPr>
            <w:r w:rsidRPr="00A45909">
              <w:rPr>
                <w:sz w:val="18"/>
                <w:szCs w:val="18"/>
              </w:rPr>
              <w:t>a. Amount at Award</w:t>
            </w:r>
          </w:p>
          <w:p w:rsidR="00D51878" w:rsidRPr="00A45909" w:rsidRDefault="00D51878" w:rsidP="000570F1">
            <w:pPr>
              <w:spacing w:line="240" w:lineRule="auto"/>
              <w:ind w:left="162" w:hanging="162"/>
              <w:jc w:val="left"/>
              <w:rPr>
                <w:sz w:val="18"/>
                <w:szCs w:val="18"/>
              </w:rPr>
            </w:pPr>
            <w:r w:rsidRPr="00A45909">
              <w:rPr>
                <w:sz w:val="18"/>
                <w:szCs w:val="18"/>
              </w:rPr>
              <w:t>b. Amount at Completion</w:t>
            </w:r>
          </w:p>
          <w:p w:rsidR="00D51878" w:rsidRPr="00A45909" w:rsidRDefault="00D51878" w:rsidP="000570F1">
            <w:pPr>
              <w:spacing w:line="240" w:lineRule="auto"/>
              <w:ind w:left="162" w:hanging="162"/>
              <w:jc w:val="left"/>
              <w:rPr>
                <w:sz w:val="18"/>
                <w:szCs w:val="18"/>
              </w:rPr>
            </w:pPr>
            <w:r w:rsidRPr="00A45909">
              <w:rPr>
                <w:sz w:val="18"/>
                <w:szCs w:val="18"/>
              </w:rPr>
              <w:t>c. Duration</w:t>
            </w:r>
          </w:p>
        </w:tc>
        <w:tc>
          <w:tcPr>
            <w:tcW w:w="1980" w:type="dxa"/>
            <w:vMerge w:val="restart"/>
            <w:shd w:val="clear" w:color="auto" w:fill="auto"/>
            <w:vAlign w:val="center"/>
          </w:tcPr>
          <w:p w:rsidR="00D51878" w:rsidRPr="00A45909" w:rsidRDefault="00D51878" w:rsidP="000570F1">
            <w:pPr>
              <w:spacing w:line="240" w:lineRule="auto"/>
              <w:jc w:val="left"/>
              <w:rPr>
                <w:sz w:val="18"/>
                <w:szCs w:val="18"/>
              </w:rPr>
            </w:pPr>
            <w:r w:rsidRPr="00A45909">
              <w:rPr>
                <w:sz w:val="18"/>
                <w:szCs w:val="18"/>
              </w:rPr>
              <w:t>a. Date Awarded</w:t>
            </w:r>
          </w:p>
          <w:p w:rsidR="00D51878" w:rsidRPr="00A45909" w:rsidRDefault="00D51878" w:rsidP="000570F1">
            <w:pPr>
              <w:spacing w:line="240" w:lineRule="auto"/>
              <w:jc w:val="left"/>
              <w:rPr>
                <w:sz w:val="18"/>
                <w:szCs w:val="18"/>
              </w:rPr>
            </w:pPr>
            <w:r w:rsidRPr="00A45909">
              <w:rPr>
                <w:sz w:val="18"/>
                <w:szCs w:val="18"/>
              </w:rPr>
              <w:t>b. Contract Effectivity</w:t>
            </w:r>
          </w:p>
          <w:p w:rsidR="00D51878" w:rsidRPr="00A45909" w:rsidRDefault="00D51878" w:rsidP="000570F1">
            <w:pPr>
              <w:spacing w:line="240" w:lineRule="auto"/>
              <w:jc w:val="left"/>
              <w:rPr>
                <w:sz w:val="18"/>
                <w:szCs w:val="18"/>
              </w:rPr>
            </w:pPr>
            <w:r w:rsidRPr="00A45909">
              <w:rPr>
                <w:sz w:val="18"/>
                <w:szCs w:val="18"/>
              </w:rPr>
              <w:t>c. Date Completed</w:t>
            </w:r>
          </w:p>
        </w:tc>
      </w:tr>
      <w:tr w:rsidR="00D51878" w:rsidRPr="00A45909" w:rsidTr="000570F1">
        <w:tc>
          <w:tcPr>
            <w:tcW w:w="1396" w:type="dxa"/>
            <w:vMerge/>
            <w:shd w:val="clear" w:color="auto" w:fill="auto"/>
          </w:tcPr>
          <w:p w:rsidR="00D51878" w:rsidRPr="00A45909" w:rsidRDefault="00D51878" w:rsidP="000570F1">
            <w:pPr>
              <w:spacing w:after="120" w:line="240" w:lineRule="auto"/>
              <w:jc w:val="left"/>
              <w:rPr>
                <w:sz w:val="18"/>
                <w:szCs w:val="18"/>
              </w:rPr>
            </w:pPr>
          </w:p>
        </w:tc>
        <w:tc>
          <w:tcPr>
            <w:tcW w:w="1322" w:type="dxa"/>
            <w:vMerge/>
            <w:shd w:val="clear" w:color="auto" w:fill="auto"/>
          </w:tcPr>
          <w:p w:rsidR="00D51878" w:rsidRPr="00A45909" w:rsidRDefault="00D51878" w:rsidP="000570F1">
            <w:pPr>
              <w:spacing w:after="120" w:line="240" w:lineRule="auto"/>
              <w:jc w:val="left"/>
              <w:rPr>
                <w:sz w:val="18"/>
                <w:szCs w:val="18"/>
              </w:rPr>
            </w:pPr>
          </w:p>
        </w:tc>
        <w:tc>
          <w:tcPr>
            <w:tcW w:w="953" w:type="dxa"/>
            <w:vMerge/>
            <w:shd w:val="clear" w:color="auto" w:fill="auto"/>
          </w:tcPr>
          <w:p w:rsidR="00D51878" w:rsidRPr="00A45909" w:rsidRDefault="00D51878" w:rsidP="000570F1">
            <w:pPr>
              <w:spacing w:after="120" w:line="240" w:lineRule="auto"/>
              <w:jc w:val="left"/>
              <w:rPr>
                <w:sz w:val="18"/>
                <w:szCs w:val="18"/>
              </w:rPr>
            </w:pPr>
          </w:p>
        </w:tc>
        <w:tc>
          <w:tcPr>
            <w:tcW w:w="1056" w:type="dxa"/>
            <w:shd w:val="clear" w:color="auto" w:fill="auto"/>
            <w:vAlign w:val="center"/>
          </w:tcPr>
          <w:p w:rsidR="00D51878" w:rsidRPr="00A45909" w:rsidRDefault="00D51878" w:rsidP="000570F1">
            <w:pPr>
              <w:spacing w:after="120" w:line="240" w:lineRule="auto"/>
              <w:jc w:val="center"/>
              <w:rPr>
                <w:sz w:val="18"/>
                <w:szCs w:val="18"/>
              </w:rPr>
            </w:pPr>
            <w:r w:rsidRPr="00A45909">
              <w:rPr>
                <w:sz w:val="18"/>
                <w:szCs w:val="18"/>
              </w:rPr>
              <w:t>Description</w:t>
            </w:r>
          </w:p>
        </w:tc>
        <w:tc>
          <w:tcPr>
            <w:tcW w:w="421" w:type="dxa"/>
            <w:shd w:val="clear" w:color="auto" w:fill="auto"/>
            <w:vAlign w:val="center"/>
          </w:tcPr>
          <w:p w:rsidR="00D51878" w:rsidRPr="00A45909" w:rsidRDefault="00D51878" w:rsidP="000570F1">
            <w:pPr>
              <w:spacing w:after="120" w:line="240" w:lineRule="auto"/>
              <w:jc w:val="center"/>
              <w:rPr>
                <w:sz w:val="18"/>
                <w:szCs w:val="18"/>
              </w:rPr>
            </w:pPr>
            <w:r w:rsidRPr="00A45909">
              <w:rPr>
                <w:sz w:val="18"/>
                <w:szCs w:val="18"/>
              </w:rPr>
              <w:t>%</w:t>
            </w:r>
          </w:p>
        </w:tc>
        <w:tc>
          <w:tcPr>
            <w:tcW w:w="2070" w:type="dxa"/>
            <w:vMerge/>
            <w:shd w:val="clear" w:color="auto" w:fill="auto"/>
          </w:tcPr>
          <w:p w:rsidR="00D51878" w:rsidRPr="00A45909" w:rsidRDefault="00D51878" w:rsidP="000570F1">
            <w:pPr>
              <w:spacing w:after="120" w:line="240" w:lineRule="auto"/>
              <w:jc w:val="left"/>
              <w:rPr>
                <w:sz w:val="18"/>
                <w:szCs w:val="18"/>
              </w:rPr>
            </w:pPr>
          </w:p>
        </w:tc>
        <w:tc>
          <w:tcPr>
            <w:tcW w:w="1980" w:type="dxa"/>
            <w:vMerge/>
            <w:shd w:val="clear" w:color="auto" w:fill="auto"/>
          </w:tcPr>
          <w:p w:rsidR="00D51878" w:rsidRPr="00A45909" w:rsidRDefault="00D51878" w:rsidP="000570F1">
            <w:pPr>
              <w:spacing w:after="120" w:line="240" w:lineRule="auto"/>
              <w:jc w:val="left"/>
              <w:rPr>
                <w:sz w:val="18"/>
                <w:szCs w:val="18"/>
              </w:rPr>
            </w:pPr>
          </w:p>
        </w:tc>
      </w:tr>
      <w:tr w:rsidR="00D51878" w:rsidRPr="00A45909" w:rsidTr="000570F1">
        <w:tc>
          <w:tcPr>
            <w:tcW w:w="1396" w:type="dxa"/>
            <w:shd w:val="clear" w:color="auto" w:fill="auto"/>
          </w:tcPr>
          <w:p w:rsidR="00D51878" w:rsidRPr="00A45909" w:rsidRDefault="00D51878" w:rsidP="000570F1">
            <w:pPr>
              <w:spacing w:before="240" w:line="240" w:lineRule="auto"/>
              <w:jc w:val="left"/>
              <w:rPr>
                <w:sz w:val="18"/>
                <w:szCs w:val="18"/>
                <w:u w:val="single"/>
              </w:rPr>
            </w:pPr>
          </w:p>
        </w:tc>
        <w:tc>
          <w:tcPr>
            <w:tcW w:w="1322" w:type="dxa"/>
            <w:shd w:val="clear" w:color="auto" w:fill="auto"/>
          </w:tcPr>
          <w:p w:rsidR="00D51878" w:rsidRPr="00A45909" w:rsidRDefault="00D51878" w:rsidP="000570F1">
            <w:pPr>
              <w:spacing w:before="240" w:line="240" w:lineRule="auto"/>
              <w:jc w:val="left"/>
              <w:rPr>
                <w:sz w:val="18"/>
                <w:szCs w:val="18"/>
              </w:rPr>
            </w:pPr>
          </w:p>
        </w:tc>
        <w:tc>
          <w:tcPr>
            <w:tcW w:w="953" w:type="dxa"/>
            <w:shd w:val="clear" w:color="auto" w:fill="auto"/>
          </w:tcPr>
          <w:p w:rsidR="00D51878" w:rsidRPr="00A45909" w:rsidRDefault="00D51878" w:rsidP="000570F1">
            <w:pPr>
              <w:spacing w:before="240" w:line="240" w:lineRule="auto"/>
              <w:jc w:val="left"/>
              <w:rPr>
                <w:sz w:val="18"/>
                <w:szCs w:val="18"/>
              </w:rPr>
            </w:pPr>
          </w:p>
        </w:tc>
        <w:tc>
          <w:tcPr>
            <w:tcW w:w="1056" w:type="dxa"/>
            <w:shd w:val="clear" w:color="auto" w:fill="auto"/>
          </w:tcPr>
          <w:p w:rsidR="00D51878" w:rsidRPr="00A45909" w:rsidRDefault="00D51878" w:rsidP="000570F1">
            <w:pPr>
              <w:spacing w:before="240" w:line="240" w:lineRule="auto"/>
              <w:jc w:val="left"/>
              <w:rPr>
                <w:sz w:val="18"/>
                <w:szCs w:val="18"/>
              </w:rPr>
            </w:pPr>
          </w:p>
        </w:tc>
        <w:tc>
          <w:tcPr>
            <w:tcW w:w="421" w:type="dxa"/>
            <w:shd w:val="clear" w:color="auto" w:fill="auto"/>
          </w:tcPr>
          <w:p w:rsidR="00D51878" w:rsidRPr="00A45909" w:rsidRDefault="00D51878" w:rsidP="000570F1">
            <w:pPr>
              <w:spacing w:before="240" w:line="240" w:lineRule="auto"/>
              <w:jc w:val="left"/>
              <w:rPr>
                <w:sz w:val="18"/>
                <w:szCs w:val="18"/>
              </w:rPr>
            </w:pPr>
          </w:p>
        </w:tc>
        <w:tc>
          <w:tcPr>
            <w:tcW w:w="2070" w:type="dxa"/>
            <w:shd w:val="clear" w:color="auto" w:fill="auto"/>
          </w:tcPr>
          <w:p w:rsidR="00D51878" w:rsidRPr="00A45909" w:rsidRDefault="00D51878" w:rsidP="000570F1">
            <w:pPr>
              <w:spacing w:before="240" w:line="240" w:lineRule="auto"/>
              <w:jc w:val="left"/>
              <w:rPr>
                <w:sz w:val="18"/>
                <w:szCs w:val="18"/>
              </w:rPr>
            </w:pPr>
          </w:p>
        </w:tc>
        <w:tc>
          <w:tcPr>
            <w:tcW w:w="1980" w:type="dxa"/>
            <w:shd w:val="clear" w:color="auto" w:fill="auto"/>
          </w:tcPr>
          <w:p w:rsidR="00D51878" w:rsidRPr="00A45909" w:rsidRDefault="00D51878" w:rsidP="000570F1">
            <w:pPr>
              <w:spacing w:before="240" w:line="240" w:lineRule="auto"/>
              <w:jc w:val="left"/>
              <w:rPr>
                <w:sz w:val="18"/>
                <w:szCs w:val="18"/>
              </w:rPr>
            </w:pPr>
          </w:p>
        </w:tc>
      </w:tr>
    </w:tbl>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r w:rsidRPr="00C21C58">
        <w:rPr>
          <w:szCs w:val="24"/>
        </w:rPr>
        <w:t>NOTE: This statement shall be supported with:</w:t>
      </w:r>
    </w:p>
    <w:p w:rsidR="00D51878" w:rsidRPr="00C21C58" w:rsidRDefault="00D51878" w:rsidP="00D51878">
      <w:pPr>
        <w:spacing w:line="240" w:lineRule="auto"/>
        <w:jc w:val="left"/>
        <w:rPr>
          <w:szCs w:val="24"/>
        </w:rPr>
      </w:pPr>
    </w:p>
    <w:p w:rsidR="00D51878" w:rsidRPr="00C21C58" w:rsidRDefault="00D51878" w:rsidP="00D51878">
      <w:pPr>
        <w:numPr>
          <w:ilvl w:val="6"/>
          <w:numId w:val="3"/>
        </w:numPr>
        <w:tabs>
          <w:tab w:val="clear" w:pos="2160"/>
        </w:tabs>
        <w:spacing w:line="240" w:lineRule="auto"/>
        <w:ind w:left="1170" w:hanging="450"/>
        <w:jc w:val="left"/>
        <w:rPr>
          <w:szCs w:val="24"/>
        </w:rPr>
      </w:pPr>
      <w:r w:rsidRPr="00C21C58">
        <w:rPr>
          <w:szCs w:val="24"/>
        </w:rPr>
        <w:t>Contract or Purchase Order;</w:t>
      </w:r>
    </w:p>
    <w:p w:rsidR="00D51878" w:rsidRPr="00C21C58" w:rsidRDefault="00D51878" w:rsidP="00D51878">
      <w:pPr>
        <w:numPr>
          <w:ilvl w:val="6"/>
          <w:numId w:val="3"/>
        </w:numPr>
        <w:tabs>
          <w:tab w:val="clear" w:pos="2160"/>
        </w:tabs>
        <w:spacing w:line="240" w:lineRule="auto"/>
        <w:ind w:left="1170" w:hanging="450"/>
        <w:jc w:val="left"/>
        <w:rPr>
          <w:szCs w:val="24"/>
        </w:rPr>
      </w:pPr>
      <w:r w:rsidRPr="00C21C58">
        <w:rPr>
          <w:szCs w:val="24"/>
        </w:rPr>
        <w:t>Certificate of Acceptance or Official Receipt</w:t>
      </w:r>
    </w:p>
    <w:p w:rsidR="00D51878" w:rsidRPr="00C21C58" w:rsidRDefault="00D51878" w:rsidP="00D51878">
      <w:pPr>
        <w:spacing w:line="240" w:lineRule="auto"/>
        <w:ind w:left="2520"/>
        <w:jc w:val="left"/>
        <w:rPr>
          <w:szCs w:val="24"/>
        </w:rPr>
      </w:pPr>
    </w:p>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r w:rsidRPr="00C21C58">
        <w:rPr>
          <w:szCs w:val="24"/>
        </w:rPr>
        <w:t>Submitted by</w:t>
      </w:r>
      <w:r w:rsidRPr="00C21C58">
        <w:rPr>
          <w:szCs w:val="24"/>
        </w:rPr>
        <w:tab/>
        <w:t>: _________________________________</w:t>
      </w:r>
    </w:p>
    <w:p w:rsidR="00D51878" w:rsidRPr="00C21C58" w:rsidRDefault="00D51878" w:rsidP="00D51878">
      <w:pPr>
        <w:spacing w:line="240" w:lineRule="auto"/>
        <w:jc w:val="left"/>
        <w:rPr>
          <w:szCs w:val="24"/>
        </w:rPr>
      </w:pPr>
      <w:r w:rsidRPr="00C21C58">
        <w:rPr>
          <w:szCs w:val="24"/>
        </w:rPr>
        <w:tab/>
      </w:r>
      <w:r w:rsidRPr="00C21C58">
        <w:rPr>
          <w:szCs w:val="24"/>
        </w:rPr>
        <w:tab/>
        <w:t xml:space="preserve">          (Printed Name &amp; Signature)</w:t>
      </w:r>
    </w:p>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r w:rsidRPr="00C21C58">
        <w:rPr>
          <w:szCs w:val="24"/>
        </w:rPr>
        <w:t>Designation</w:t>
      </w:r>
      <w:r w:rsidRPr="00C21C58">
        <w:rPr>
          <w:szCs w:val="24"/>
        </w:rPr>
        <w:tab/>
        <w:t>: _________________________________</w:t>
      </w:r>
    </w:p>
    <w:p w:rsidR="00D51878" w:rsidRPr="00C21C58" w:rsidRDefault="00D51878" w:rsidP="00D51878">
      <w:pPr>
        <w:spacing w:line="240" w:lineRule="auto"/>
        <w:jc w:val="left"/>
        <w:rPr>
          <w:szCs w:val="24"/>
        </w:rPr>
      </w:pPr>
    </w:p>
    <w:p w:rsidR="00D51878" w:rsidRPr="00C21C58" w:rsidRDefault="00D51878" w:rsidP="00D51878">
      <w:pPr>
        <w:spacing w:line="240" w:lineRule="auto"/>
        <w:jc w:val="left"/>
        <w:rPr>
          <w:szCs w:val="24"/>
        </w:rPr>
      </w:pPr>
    </w:p>
    <w:p w:rsidR="00D51878" w:rsidRDefault="00D51878" w:rsidP="00D51878">
      <w:pPr>
        <w:spacing w:line="240" w:lineRule="auto"/>
        <w:jc w:val="left"/>
        <w:rPr>
          <w:szCs w:val="24"/>
        </w:rPr>
      </w:pPr>
      <w:r w:rsidRPr="00C21C58">
        <w:rPr>
          <w:szCs w:val="24"/>
        </w:rPr>
        <w:t>Date</w:t>
      </w:r>
      <w:r w:rsidRPr="00C21C58">
        <w:rPr>
          <w:szCs w:val="24"/>
        </w:rPr>
        <w:tab/>
      </w:r>
      <w:r w:rsidRPr="00C21C58">
        <w:rPr>
          <w:szCs w:val="24"/>
        </w:rPr>
        <w:tab/>
        <w:t>: _________________________________</w:t>
      </w: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FF5CC1" w:rsidRPr="00C21C58" w:rsidRDefault="00FF5CC1" w:rsidP="00D51878">
      <w:pPr>
        <w:spacing w:line="240" w:lineRule="auto"/>
        <w:jc w:val="left"/>
        <w:rPr>
          <w:szCs w:val="24"/>
        </w:rPr>
      </w:pPr>
    </w:p>
    <w:p w:rsidR="00D51878" w:rsidRDefault="00D51878" w:rsidP="00D51878">
      <w:pPr>
        <w:spacing w:line="240" w:lineRule="auto"/>
        <w:jc w:val="left"/>
        <w:rPr>
          <w:szCs w:val="24"/>
        </w:rPr>
      </w:pPr>
    </w:p>
    <w:p w:rsidR="00FF5CC1" w:rsidRDefault="00FF5CC1" w:rsidP="00D51878">
      <w:pPr>
        <w:spacing w:line="240" w:lineRule="auto"/>
        <w:jc w:val="left"/>
        <w:rPr>
          <w:szCs w:val="24"/>
        </w:rPr>
      </w:pPr>
    </w:p>
    <w:p w:rsidR="00FF5CC1" w:rsidRDefault="00FF5CC1" w:rsidP="00D51878">
      <w:pPr>
        <w:spacing w:line="240" w:lineRule="auto"/>
        <w:jc w:val="left"/>
        <w:rPr>
          <w:szCs w:val="24"/>
        </w:rPr>
      </w:pPr>
    </w:p>
    <w:p w:rsidR="00D51878" w:rsidRPr="003E062A" w:rsidRDefault="00D51878" w:rsidP="00D51878">
      <w:pPr>
        <w:spacing w:line="240" w:lineRule="auto"/>
        <w:jc w:val="right"/>
        <w:rPr>
          <w:b/>
          <w:i/>
          <w:szCs w:val="24"/>
        </w:rPr>
      </w:pPr>
      <w:r w:rsidRPr="003E062A">
        <w:rPr>
          <w:b/>
          <w:i/>
          <w:szCs w:val="24"/>
        </w:rPr>
        <w:lastRenderedPageBreak/>
        <w:t xml:space="preserve">ANNEX </w:t>
      </w:r>
      <w:r w:rsidR="00FF5CC1">
        <w:rPr>
          <w:b/>
          <w:i/>
          <w:szCs w:val="24"/>
        </w:rPr>
        <w:t>C</w:t>
      </w:r>
    </w:p>
    <w:p w:rsidR="00D51878" w:rsidRDefault="00D51878" w:rsidP="00D51878"/>
    <w:p w:rsidR="00D51878" w:rsidRPr="00DA63D7" w:rsidRDefault="00D51878" w:rsidP="00D51878">
      <w:pPr>
        <w:pStyle w:val="Heading4"/>
        <w:spacing w:before="0"/>
        <w:jc w:val="center"/>
        <w:rPr>
          <w:color w:val="000000" w:themeColor="text1"/>
        </w:rPr>
      </w:pPr>
      <w:r w:rsidRPr="00DA63D7">
        <w:rPr>
          <w:color w:val="000000" w:themeColor="text1"/>
        </w:rPr>
        <w:t>Omnibus Sworn Statement</w:t>
      </w:r>
    </w:p>
    <w:p w:rsidR="00D51878" w:rsidRPr="00767250" w:rsidRDefault="00D51878" w:rsidP="00D51878">
      <w:pPr>
        <w:pBdr>
          <w:bottom w:val="single" w:sz="12" w:space="1" w:color="auto"/>
        </w:pBdr>
      </w:pPr>
    </w:p>
    <w:p w:rsidR="00D51878" w:rsidRDefault="00D51878" w:rsidP="00D51878">
      <w:pPr>
        <w:jc w:val="left"/>
        <w:rPr>
          <w:szCs w:val="24"/>
        </w:rPr>
      </w:pPr>
      <w:r>
        <w:rPr>
          <w:szCs w:val="24"/>
        </w:rPr>
        <w:t xml:space="preserve">REPUBLIC OF THE </w:t>
      </w:r>
      <w:smartTag w:uri="urn:schemas-microsoft-com:office:smarttags" w:element="country-region">
        <w:smartTag w:uri="urn:schemas-microsoft-com:office:smarttags" w:element="place">
          <w:r>
            <w:rPr>
              <w:szCs w:val="24"/>
            </w:rPr>
            <w:t>PHILIPPINES</w:t>
          </w:r>
        </w:smartTag>
      </w:smartTag>
      <w:r>
        <w:rPr>
          <w:szCs w:val="24"/>
        </w:rPr>
        <w:tab/>
        <w:t>)</w:t>
      </w:r>
    </w:p>
    <w:p w:rsidR="00D51878" w:rsidRDefault="00D51878" w:rsidP="00D51878">
      <w:pPr>
        <w:jc w:val="left"/>
        <w:rPr>
          <w:szCs w:val="24"/>
        </w:rPr>
      </w:pPr>
      <w:proofErr w:type="gramStart"/>
      <w:r>
        <w:rPr>
          <w:szCs w:val="24"/>
        </w:rPr>
        <w:t>CITY/MUNICIPALITY OF ______</w:t>
      </w:r>
      <w:r>
        <w:rPr>
          <w:szCs w:val="24"/>
        </w:rPr>
        <w:tab/>
        <w:t>) S.S.</w:t>
      </w:r>
      <w:proofErr w:type="gramEnd"/>
    </w:p>
    <w:p w:rsidR="00D51878" w:rsidRDefault="00D51878" w:rsidP="00D51878">
      <w:pPr>
        <w:jc w:val="left"/>
        <w:rPr>
          <w:szCs w:val="24"/>
        </w:rPr>
      </w:pPr>
      <w:bookmarkStart w:id="10" w:name="_GoBack"/>
      <w:bookmarkEnd w:id="10"/>
    </w:p>
    <w:p w:rsidR="00D51878" w:rsidRDefault="00D51878" w:rsidP="00D51878">
      <w:pPr>
        <w:jc w:val="center"/>
        <w:rPr>
          <w:b/>
          <w:szCs w:val="24"/>
        </w:rPr>
      </w:pPr>
      <w:r w:rsidRPr="00ED4AAC">
        <w:rPr>
          <w:rFonts w:ascii="Times New Roman Bold" w:hAnsi="Times New Roman Bold"/>
          <w:b/>
          <w:spacing w:val="40"/>
          <w:szCs w:val="24"/>
        </w:rPr>
        <w:t>AFFIDAVIT</w:t>
      </w:r>
    </w:p>
    <w:p w:rsidR="00D51878" w:rsidRDefault="00D51878" w:rsidP="00D51878"/>
    <w:p w:rsidR="00D51878" w:rsidRDefault="00D51878" w:rsidP="00D51878">
      <w:pPr>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D51878" w:rsidRDefault="00D51878" w:rsidP="00D51878"/>
    <w:p w:rsidR="00D51878" w:rsidRDefault="00D51878" w:rsidP="00D51878">
      <w:pPr>
        <w:pStyle w:val="Heading3"/>
        <w:numPr>
          <w:ilvl w:val="1"/>
          <w:numId w:val="6"/>
        </w:numPr>
        <w:tabs>
          <w:tab w:val="clear" w:pos="720"/>
        </w:tabs>
        <w:ind w:hanging="360"/>
      </w:pPr>
      <w:r w:rsidRPr="00A93522">
        <w:rPr>
          <w:i/>
        </w:rPr>
        <w:t>Select one, delete the other:</w:t>
      </w:r>
    </w:p>
    <w:p w:rsidR="00D51878" w:rsidRDefault="00D51878" w:rsidP="00D51878">
      <w:pPr>
        <w:ind w:left="720"/>
      </w:pPr>
    </w:p>
    <w:p w:rsidR="00D51878" w:rsidRDefault="00D51878" w:rsidP="00D51878">
      <w:pPr>
        <w:ind w:left="720"/>
      </w:pPr>
      <w:r>
        <w:rPr>
          <w:i/>
        </w:rPr>
        <w:t xml:space="preserve">If a sole proprietorship: </w:t>
      </w:r>
      <w:r>
        <w:t xml:space="preserve">I am the sole proprietor of </w:t>
      </w:r>
      <w:r w:rsidRPr="00F73BBC">
        <w:rPr>
          <w:i/>
        </w:rPr>
        <w:t>[Name of Bidder]</w:t>
      </w:r>
      <w:r>
        <w:t xml:space="preserve"> with office address at </w:t>
      </w:r>
      <w:r w:rsidRPr="00F73BBC">
        <w:rPr>
          <w:i/>
        </w:rPr>
        <w:t>[address of Bidder]</w:t>
      </w:r>
      <w:r>
        <w:t>;</w:t>
      </w:r>
    </w:p>
    <w:p w:rsidR="00D51878" w:rsidRDefault="00D51878" w:rsidP="00D51878">
      <w:pPr>
        <w:ind w:left="720"/>
      </w:pPr>
    </w:p>
    <w:p w:rsidR="00D51878" w:rsidRDefault="00D51878" w:rsidP="00D51878">
      <w:pPr>
        <w:ind w:left="720"/>
      </w:pPr>
      <w:r>
        <w:rPr>
          <w:i/>
        </w:rPr>
        <w:t xml:space="preserve">If a partnership, corporation, cooperative, or joint venture: </w:t>
      </w:r>
      <w:r>
        <w:t xml:space="preserve">I am the duly authorized and designated representative of </w:t>
      </w:r>
      <w:r w:rsidRPr="00F73BBC">
        <w:rPr>
          <w:i/>
        </w:rPr>
        <w:t>[Name of Bidder]</w:t>
      </w:r>
      <w:r>
        <w:t xml:space="preserve"> with office address at </w:t>
      </w:r>
      <w:r w:rsidRPr="00F73BBC">
        <w:rPr>
          <w:i/>
        </w:rPr>
        <w:t>[address of Bidder]</w:t>
      </w:r>
      <w:r>
        <w:t>;</w:t>
      </w:r>
    </w:p>
    <w:p w:rsidR="00D51878" w:rsidRDefault="00D51878" w:rsidP="00D51878">
      <w:pPr>
        <w:ind w:left="720"/>
      </w:pPr>
    </w:p>
    <w:p w:rsidR="00D51878" w:rsidRDefault="00D51878" w:rsidP="00D51878">
      <w:pPr>
        <w:numPr>
          <w:ilvl w:val="0"/>
          <w:numId w:val="4"/>
        </w:numPr>
        <w:ind w:left="720"/>
      </w:pPr>
      <w:r w:rsidRPr="00F73BBC">
        <w:rPr>
          <w:b/>
          <w:i/>
        </w:rPr>
        <w:t xml:space="preserve">Select one, delete the </w:t>
      </w:r>
      <w:r>
        <w:rPr>
          <w:b/>
          <w:i/>
        </w:rPr>
        <w:t>other</w:t>
      </w:r>
      <w:r w:rsidRPr="00F73BBC">
        <w:rPr>
          <w:b/>
          <w:i/>
        </w:rPr>
        <w:t>:</w:t>
      </w:r>
    </w:p>
    <w:p w:rsidR="00D51878" w:rsidRDefault="00D51878" w:rsidP="00D51878">
      <w:pPr>
        <w:ind w:left="720"/>
      </w:pPr>
    </w:p>
    <w:p w:rsidR="00D51878" w:rsidRDefault="00D51878" w:rsidP="00D51878">
      <w:pPr>
        <w:ind w:left="720"/>
        <w:rPr>
          <w:i/>
        </w:rPr>
      </w:pPr>
      <w:r>
        <w:rPr>
          <w:i/>
        </w:rPr>
        <w:t xml:space="preserve">If a sole proprietorship: </w:t>
      </w:r>
      <w:r>
        <w:t xml:space="preserve">As the owner and sole proprietor of </w:t>
      </w:r>
      <w:r w:rsidRPr="00F73BBC">
        <w:rPr>
          <w:i/>
        </w:rPr>
        <w:t>[Name of Bidder]</w:t>
      </w:r>
      <w:r>
        <w:t xml:space="preserve">, I have full power and authority to do, execute and perform any and all acts necessary to represent it in the bidding for </w:t>
      </w:r>
      <w:r w:rsidRPr="004C4CBB">
        <w:rPr>
          <w:i/>
        </w:rPr>
        <w:t>[Name of the Project]</w:t>
      </w:r>
      <w:r>
        <w:t xml:space="preserve"> of the </w:t>
      </w:r>
      <w:r w:rsidRPr="004C4CBB">
        <w:rPr>
          <w:i/>
        </w:rPr>
        <w:t>[Name of the Procuring Entity]</w:t>
      </w:r>
      <w:r>
        <w:t>;</w:t>
      </w:r>
    </w:p>
    <w:p w:rsidR="00D51878" w:rsidRDefault="00D51878" w:rsidP="00D51878">
      <w:pPr>
        <w:ind w:left="720"/>
        <w:rPr>
          <w:i/>
        </w:rPr>
      </w:pPr>
    </w:p>
    <w:p w:rsidR="00D51878" w:rsidRDefault="00D51878" w:rsidP="00D51878">
      <w:pPr>
        <w:ind w:left="720"/>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[Name of Bidder]</w:t>
      </w:r>
      <w:r>
        <w:t xml:space="preserve"> in the bidding as shown in the attached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D51878" w:rsidRDefault="00D51878" w:rsidP="00D51878">
      <w:pPr>
        <w:ind w:left="720"/>
      </w:pPr>
    </w:p>
    <w:p w:rsidR="00D51878" w:rsidRDefault="00D51878" w:rsidP="00D51878">
      <w:pPr>
        <w:numPr>
          <w:ilvl w:val="0"/>
          <w:numId w:val="4"/>
        </w:numPr>
        <w:ind w:left="720"/>
      </w:pPr>
      <w:r w:rsidRPr="00F73BBC">
        <w:rPr>
          <w:i/>
        </w:rPr>
        <w:t>[Name of Bidder]</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p>
    <w:p w:rsidR="00D51878" w:rsidRPr="00BE188C" w:rsidRDefault="00D51878" w:rsidP="00D51878">
      <w:pPr>
        <w:ind w:left="720"/>
      </w:pPr>
    </w:p>
    <w:p w:rsidR="00D51878" w:rsidRPr="00B821A3" w:rsidRDefault="00D51878" w:rsidP="00D51878">
      <w:pPr>
        <w:numPr>
          <w:ilvl w:val="0"/>
          <w:numId w:val="4"/>
        </w:numPr>
        <w:ind w:left="720"/>
      </w:pPr>
      <w:r w:rsidRPr="00B821A3">
        <w:t>Each of the documents submitted in satisfaction of the bidding requirements is an authentic copy of the original, complete, and all statements and information provided therein are true and correct;</w:t>
      </w:r>
    </w:p>
    <w:p w:rsidR="00D51878" w:rsidRDefault="00D51878" w:rsidP="00D51878">
      <w:pPr>
        <w:ind w:left="720"/>
        <w:rPr>
          <w:szCs w:val="28"/>
          <w:u w:val="single"/>
        </w:rPr>
      </w:pPr>
    </w:p>
    <w:p w:rsidR="00D51878" w:rsidRPr="00CB1F34" w:rsidRDefault="00D51878" w:rsidP="00D51878">
      <w:pPr>
        <w:numPr>
          <w:ilvl w:val="0"/>
          <w:numId w:val="4"/>
        </w:numPr>
        <w:ind w:left="720"/>
        <w:rPr>
          <w:szCs w:val="28"/>
        </w:rPr>
      </w:pPr>
      <w:r w:rsidRPr="00F73BBC">
        <w:rPr>
          <w:i/>
        </w:rPr>
        <w:t>[Name of Bidder]</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D51878" w:rsidRDefault="00D51878" w:rsidP="00D51878">
      <w:pPr>
        <w:ind w:left="720"/>
        <w:rPr>
          <w:u w:val="single"/>
        </w:rPr>
      </w:pPr>
    </w:p>
    <w:p w:rsidR="00D51878" w:rsidRDefault="00D51878" w:rsidP="00D51878">
      <w:pPr>
        <w:numPr>
          <w:ilvl w:val="0"/>
          <w:numId w:val="4"/>
        </w:numPr>
        <w:ind w:left="720"/>
      </w:pPr>
      <w:r w:rsidRPr="00F73BBC">
        <w:rPr>
          <w:b/>
          <w:i/>
        </w:rPr>
        <w:t xml:space="preserve">Select one, delete the </w:t>
      </w:r>
      <w:r>
        <w:rPr>
          <w:b/>
          <w:i/>
        </w:rPr>
        <w:t>rest</w:t>
      </w:r>
      <w:r w:rsidRPr="00F73BBC">
        <w:rPr>
          <w:b/>
          <w:i/>
        </w:rPr>
        <w:t>:</w:t>
      </w:r>
    </w:p>
    <w:p w:rsidR="00D51878" w:rsidRDefault="00D51878" w:rsidP="00D51878">
      <w:pPr>
        <w:ind w:left="720"/>
      </w:pPr>
    </w:p>
    <w:p w:rsidR="00D51878" w:rsidRDefault="00D51878" w:rsidP="00D51878">
      <w:pPr>
        <w:ind w:left="720"/>
      </w:pPr>
      <w:r>
        <w:rPr>
          <w:i/>
        </w:rPr>
        <w:t>If a sole proprietorship:</w:t>
      </w:r>
      <w:r w:rsidRPr="009A41DA">
        <w:t xml:space="preserve"> I am not related to the Head of the Procuring Entity, members of the Bids and Awards Committee (BAC), the Technical Working Group, </w:t>
      </w:r>
    </w:p>
    <w:p w:rsidR="00D51878" w:rsidRPr="009A41DA" w:rsidRDefault="00D51878" w:rsidP="00D51878">
      <w:pPr>
        <w:ind w:left="720"/>
      </w:pPr>
      <w:proofErr w:type="gramStart"/>
      <w:r w:rsidRPr="009A41DA">
        <w:t>and</w:t>
      </w:r>
      <w:proofErr w:type="gramEnd"/>
      <w:r w:rsidRPr="009A41DA">
        <w:t xml:space="preserve"> the BAC Secretariat, the head of the Project Management Office or the end-user unit, and the project consultants by consanguinity or affinity up to the third civil degree;</w:t>
      </w:r>
    </w:p>
    <w:p w:rsidR="00D51878" w:rsidRPr="009A41DA" w:rsidRDefault="00D51878" w:rsidP="00D51878">
      <w:pPr>
        <w:ind w:left="720"/>
        <w:rPr>
          <w:i/>
        </w:rPr>
      </w:pPr>
    </w:p>
    <w:p w:rsidR="00D51878" w:rsidRPr="00CB1F34" w:rsidRDefault="00D51878" w:rsidP="00D51878">
      <w:pPr>
        <w:ind w:left="720"/>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51878" w:rsidRDefault="00D51878" w:rsidP="00D51878">
      <w:pPr>
        <w:ind w:left="720"/>
        <w:rPr>
          <w:szCs w:val="28"/>
          <w:u w:val="single"/>
        </w:rPr>
      </w:pPr>
    </w:p>
    <w:p w:rsidR="00D51878" w:rsidRPr="00CB1F34" w:rsidRDefault="00D51878" w:rsidP="00D51878">
      <w:pPr>
        <w:ind w:left="720"/>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51878" w:rsidRDefault="00D51878" w:rsidP="00D51878">
      <w:pPr>
        <w:ind w:left="720"/>
        <w:rPr>
          <w:szCs w:val="28"/>
          <w:u w:val="single"/>
        </w:rPr>
      </w:pPr>
    </w:p>
    <w:p w:rsidR="00D51878" w:rsidRDefault="00D51878" w:rsidP="00D51878">
      <w:pPr>
        <w:numPr>
          <w:ilvl w:val="0"/>
          <w:numId w:val="4"/>
        </w:numPr>
        <w:ind w:left="720"/>
        <w:rPr>
          <w:szCs w:val="28"/>
        </w:rPr>
      </w:pPr>
      <w:r w:rsidRPr="009A41DA">
        <w:rPr>
          <w:i/>
        </w:rPr>
        <w:t xml:space="preserve">[Name of Bidder] </w:t>
      </w:r>
      <w:r w:rsidRPr="00CB1F34">
        <w:rPr>
          <w:szCs w:val="28"/>
        </w:rPr>
        <w:t>complies with existing labor law</w:t>
      </w:r>
      <w:r>
        <w:t>s</w:t>
      </w:r>
      <w:r>
        <w:rPr>
          <w:szCs w:val="28"/>
        </w:rPr>
        <w:t xml:space="preserve"> and standards; </w:t>
      </w:r>
      <w:r>
        <w:t>and</w:t>
      </w:r>
    </w:p>
    <w:p w:rsidR="00D51878" w:rsidRDefault="00D51878" w:rsidP="00D51878">
      <w:pPr>
        <w:pStyle w:val="ListParagraph"/>
        <w:rPr>
          <w:szCs w:val="28"/>
        </w:rPr>
      </w:pPr>
    </w:p>
    <w:p w:rsidR="00D51878" w:rsidRPr="00BE2025" w:rsidRDefault="00D51878" w:rsidP="00D51878">
      <w:pPr>
        <w:numPr>
          <w:ilvl w:val="0"/>
          <w:numId w:val="4"/>
        </w:numPr>
        <w:ind w:left="720"/>
      </w:pPr>
      <w:r w:rsidRPr="009A41DA">
        <w:rPr>
          <w:i/>
        </w:rPr>
        <w:t>[Name of Bidder]</w:t>
      </w:r>
      <w:r w:rsidRPr="00BE2025">
        <w:t xml:space="preserve"> is awar</w:t>
      </w:r>
      <w:r>
        <w:t>e of and has undertaken the following responsibilities as a Bidder</w:t>
      </w:r>
      <w:r w:rsidRPr="00BE2025">
        <w:t>:</w:t>
      </w:r>
    </w:p>
    <w:p w:rsidR="00D51878" w:rsidRDefault="00D51878" w:rsidP="00D51878">
      <w:pPr>
        <w:ind w:left="720"/>
      </w:pPr>
    </w:p>
    <w:p w:rsidR="00D51878" w:rsidRDefault="00D51878" w:rsidP="00D51878">
      <w:pPr>
        <w:numPr>
          <w:ilvl w:val="1"/>
          <w:numId w:val="4"/>
        </w:numPr>
        <w:ind w:left="1080"/>
      </w:pPr>
      <w:r>
        <w:t>Carefully examine all of the Bidding Documents;</w:t>
      </w:r>
    </w:p>
    <w:p w:rsidR="00D51878" w:rsidRDefault="00D51878" w:rsidP="00D51878">
      <w:pPr>
        <w:ind w:left="1080"/>
      </w:pPr>
    </w:p>
    <w:p w:rsidR="00D51878" w:rsidRDefault="00D51878" w:rsidP="00D51878">
      <w:pPr>
        <w:numPr>
          <w:ilvl w:val="1"/>
          <w:numId w:val="4"/>
        </w:numPr>
        <w:ind w:left="1080"/>
      </w:pPr>
      <w:r>
        <w:t>Acknowledge all conditions, local or otherwise, affecting the implementation of the Contract;</w:t>
      </w:r>
    </w:p>
    <w:p w:rsidR="00D51878" w:rsidRDefault="00D51878" w:rsidP="00D51878">
      <w:pPr>
        <w:ind w:left="1080"/>
      </w:pPr>
    </w:p>
    <w:p w:rsidR="00D51878" w:rsidRDefault="00D51878" w:rsidP="00D51878">
      <w:pPr>
        <w:numPr>
          <w:ilvl w:val="1"/>
          <w:numId w:val="4"/>
        </w:numPr>
        <w:ind w:left="1080"/>
      </w:pPr>
      <w:r>
        <w:t>Made an estimate of the facilities available and needed for the contract to be bid, if any; and</w:t>
      </w:r>
    </w:p>
    <w:p w:rsidR="00D51878" w:rsidRDefault="00D51878" w:rsidP="00D51878">
      <w:pPr>
        <w:ind w:left="1080"/>
      </w:pPr>
    </w:p>
    <w:p w:rsidR="00D51878" w:rsidRDefault="00D51878" w:rsidP="00D51878">
      <w:pPr>
        <w:numPr>
          <w:ilvl w:val="1"/>
          <w:numId w:val="4"/>
        </w:numPr>
        <w:ind w:left="1080"/>
      </w:pPr>
      <w:r>
        <w:t xml:space="preserve">Inquire or secure Supplemental/Bid Bulletin(s) issued for the </w:t>
      </w:r>
      <w:r>
        <w:rPr>
          <w:i/>
        </w:rPr>
        <w:t>[Name of the Project]</w:t>
      </w:r>
      <w:r>
        <w:t>.</w:t>
      </w:r>
    </w:p>
    <w:p w:rsidR="00D51878" w:rsidRDefault="00D51878" w:rsidP="00D51878">
      <w:pPr>
        <w:pStyle w:val="ListParagraph"/>
      </w:pPr>
    </w:p>
    <w:p w:rsidR="00D51878" w:rsidRPr="00BE2025" w:rsidRDefault="00D51878" w:rsidP="00D51878">
      <w:pPr>
        <w:numPr>
          <w:ilvl w:val="0"/>
          <w:numId w:val="4"/>
        </w:numPr>
        <w:ind w:left="720"/>
      </w:pPr>
      <w:r w:rsidRPr="009A41DA">
        <w:rPr>
          <w:i/>
        </w:rPr>
        <w:t>[Name of Bidder]</w:t>
      </w:r>
      <w:r w:rsidRPr="00BE2025">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p>
    <w:p w:rsidR="00D51878" w:rsidRPr="00BE2025" w:rsidRDefault="00D51878" w:rsidP="00D51878">
      <w:pPr>
        <w:ind w:left="720"/>
      </w:pPr>
    </w:p>
    <w:p w:rsidR="00D51878" w:rsidRDefault="00D51878" w:rsidP="00D51878">
      <w:pPr>
        <w:rPr>
          <w:szCs w:val="24"/>
        </w:rPr>
      </w:pPr>
    </w:p>
    <w:p w:rsidR="00D51878" w:rsidRDefault="00D51878" w:rsidP="00D51878">
      <w:pPr>
        <w:ind w:firstLine="360"/>
        <w:rPr>
          <w:szCs w:val="24"/>
        </w:rPr>
      </w:pPr>
      <w:r>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Pr>
              <w:szCs w:val="24"/>
            </w:rPr>
            <w:t>Philippines</w:t>
          </w:r>
        </w:smartTag>
      </w:smartTag>
      <w:r>
        <w:rPr>
          <w:szCs w:val="24"/>
        </w:rPr>
        <w:t>.</w:t>
      </w:r>
    </w:p>
    <w:p w:rsidR="00D51878" w:rsidRDefault="00D51878" w:rsidP="00D51878">
      <w:pPr>
        <w:rPr>
          <w:szCs w:val="24"/>
        </w:rPr>
      </w:pPr>
    </w:p>
    <w:p w:rsidR="00D51878" w:rsidRDefault="00D51878" w:rsidP="00D51878">
      <w:pPr>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D51878" w:rsidRDefault="00D51878" w:rsidP="00D51878">
      <w:pPr>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rsidR="00D51878" w:rsidRDefault="00D51878" w:rsidP="00EB4F74">
      <w:pPr>
        <w:ind w:left="5040"/>
        <w:rPr>
          <w:szCs w:val="24"/>
        </w:rPr>
      </w:pPr>
    </w:p>
    <w:p w:rsidR="00FF5CC1" w:rsidRDefault="00FF5CC1" w:rsidP="00FF5CC1">
      <w:pPr>
        <w:jc w:val="right"/>
        <w:rPr>
          <w:b/>
          <w:i/>
          <w:sz w:val="28"/>
          <w:szCs w:val="28"/>
        </w:rPr>
      </w:pPr>
      <w:r>
        <w:rPr>
          <w:b/>
          <w:i/>
          <w:sz w:val="28"/>
          <w:szCs w:val="28"/>
        </w:rPr>
        <w:lastRenderedPageBreak/>
        <w:t xml:space="preserve">Annex </w:t>
      </w:r>
      <w:r>
        <w:rPr>
          <w:b/>
          <w:i/>
          <w:sz w:val="28"/>
          <w:szCs w:val="28"/>
        </w:rPr>
        <w:t>D</w:t>
      </w:r>
    </w:p>
    <w:p w:rsidR="00FF5CC1" w:rsidRDefault="00FF5CC1" w:rsidP="00D51878">
      <w:pPr>
        <w:pStyle w:val="Heading4"/>
        <w:spacing w:before="0"/>
        <w:jc w:val="center"/>
        <w:rPr>
          <w:color w:val="000000" w:themeColor="text1"/>
        </w:rPr>
      </w:pPr>
    </w:p>
    <w:p w:rsidR="00D51878" w:rsidRDefault="00D51878" w:rsidP="00D51878">
      <w:pPr>
        <w:pStyle w:val="Heading4"/>
        <w:spacing w:before="0"/>
        <w:jc w:val="center"/>
        <w:rPr>
          <w:color w:val="000000" w:themeColor="text1"/>
        </w:rPr>
      </w:pPr>
      <w:r w:rsidRPr="00D51878">
        <w:rPr>
          <w:color w:val="000000" w:themeColor="text1"/>
        </w:rPr>
        <w:t>Bid Form</w:t>
      </w:r>
    </w:p>
    <w:p w:rsidR="00D51878" w:rsidRPr="00D51878" w:rsidRDefault="00D51878" w:rsidP="00D51878"/>
    <w:p w:rsidR="00D51878" w:rsidRPr="0029575E" w:rsidRDefault="00D51878" w:rsidP="00D51878">
      <w:pPr>
        <w:tabs>
          <w:tab w:val="right" w:leader="underscore" w:pos="8453"/>
        </w:tabs>
        <w:suppressAutoHyphens/>
        <w:ind w:left="5040"/>
        <w:rPr>
          <w:szCs w:val="24"/>
        </w:rPr>
      </w:pPr>
      <w:r w:rsidRPr="0029575E">
        <w:rPr>
          <w:szCs w:val="24"/>
        </w:rPr>
        <w:t xml:space="preserve">Date: </w:t>
      </w:r>
      <w:r w:rsidRPr="0029575E">
        <w:rPr>
          <w:szCs w:val="24"/>
        </w:rPr>
        <w:tab/>
      </w:r>
    </w:p>
    <w:p w:rsidR="00D51878" w:rsidRPr="0029575E" w:rsidRDefault="00D51878" w:rsidP="00D51878">
      <w:pPr>
        <w:tabs>
          <w:tab w:val="right" w:leader="underscore" w:pos="8453"/>
        </w:tabs>
        <w:suppressAutoHyphens/>
        <w:ind w:left="5040"/>
        <w:rPr>
          <w:szCs w:val="24"/>
        </w:rPr>
      </w:pPr>
      <w:proofErr w:type="gramStart"/>
      <w:r>
        <w:rPr>
          <w:szCs w:val="24"/>
          <w:u w:val="single"/>
        </w:rPr>
        <w:t>ITB No.</w:t>
      </w:r>
      <w:proofErr w:type="gramEnd"/>
      <w:r>
        <w:rPr>
          <w:szCs w:val="24"/>
          <w:u w:val="single"/>
        </w:rPr>
        <w:t xml:space="preserve"> DSWD-FO7-</w:t>
      </w:r>
      <w:r w:rsidR="00FF5CC1">
        <w:rPr>
          <w:szCs w:val="24"/>
          <w:u w:val="single"/>
        </w:rPr>
        <w:t>N</w:t>
      </w:r>
      <w:r>
        <w:rPr>
          <w:szCs w:val="24"/>
          <w:u w:val="single"/>
        </w:rPr>
        <w:t>P-2015-31</w:t>
      </w:r>
      <w:r w:rsidR="00FF5CC1">
        <w:rPr>
          <w:szCs w:val="24"/>
          <w:u w:val="single"/>
        </w:rPr>
        <w:t>-03</w:t>
      </w:r>
    </w:p>
    <w:p w:rsidR="00D51878" w:rsidRPr="0029575E" w:rsidRDefault="00D51878" w:rsidP="00D51878">
      <w:pPr>
        <w:tabs>
          <w:tab w:val="right" w:pos="5760"/>
          <w:tab w:val="left" w:pos="5940"/>
          <w:tab w:val="right" w:pos="8460"/>
        </w:tabs>
        <w:suppressAutoHyphens/>
        <w:rPr>
          <w:szCs w:val="24"/>
        </w:rPr>
      </w:pPr>
    </w:p>
    <w:p w:rsidR="00D51878" w:rsidRPr="002A7DC1" w:rsidRDefault="00D51878" w:rsidP="00D51878">
      <w:pPr>
        <w:suppressAutoHyphens/>
        <w:rPr>
          <w:b/>
        </w:rPr>
      </w:pPr>
      <w:r>
        <w:rPr>
          <w:b/>
        </w:rPr>
        <w:t>The Bids and Awards Committee</w:t>
      </w:r>
    </w:p>
    <w:p w:rsidR="00D51878" w:rsidRDefault="00D51878" w:rsidP="00D51878">
      <w:pPr>
        <w:suppressAutoHyphens/>
      </w:pPr>
      <w:r>
        <w:t>Department of Social Welfare and Development-Field Office VII</w:t>
      </w:r>
    </w:p>
    <w:p w:rsidR="00D51878" w:rsidRDefault="00D51878" w:rsidP="00D51878">
      <w:pPr>
        <w:suppressAutoHyphens/>
      </w:pPr>
      <w:r>
        <w:t xml:space="preserve">M.J. </w:t>
      </w:r>
      <w:proofErr w:type="spellStart"/>
      <w:r>
        <w:t>Cuenco</w:t>
      </w:r>
      <w:proofErr w:type="spellEnd"/>
      <w:r>
        <w:t xml:space="preserve"> cor. Gen. </w:t>
      </w:r>
      <w:proofErr w:type="spellStart"/>
      <w:r>
        <w:t>Maxilom</w:t>
      </w:r>
      <w:proofErr w:type="spellEnd"/>
      <w:r>
        <w:t xml:space="preserve"> Ave., Cebu City </w:t>
      </w:r>
    </w:p>
    <w:p w:rsidR="00D51878" w:rsidRDefault="00D51878" w:rsidP="00D51878">
      <w:pPr>
        <w:suppressAutoHyphens/>
      </w:pPr>
    </w:p>
    <w:p w:rsidR="00D51878" w:rsidRPr="0029575E" w:rsidRDefault="00D51878" w:rsidP="00D51878">
      <w:r w:rsidRPr="0029575E">
        <w:t xml:space="preserve">We, the undersigned, declare that: </w:t>
      </w:r>
    </w:p>
    <w:p w:rsidR="00D51878" w:rsidRPr="0029575E" w:rsidRDefault="00D51878" w:rsidP="00D51878">
      <w:pPr>
        <w:numPr>
          <w:ilvl w:val="0"/>
          <w:numId w:val="11"/>
        </w:numPr>
        <w:tabs>
          <w:tab w:val="right" w:pos="9000"/>
        </w:tabs>
        <w:spacing w:before="120" w:after="240"/>
      </w:pPr>
      <w:r w:rsidRPr="0029575E">
        <w:t>We have examined and have no reservation to the Bidding Documents, including Addenda, for the Contract</w:t>
      </w:r>
      <w:r>
        <w:t xml:space="preserve"> of</w:t>
      </w:r>
      <w:r w:rsidRPr="0029575E">
        <w:t xml:space="preserve"> </w:t>
      </w:r>
      <w:r>
        <w:rPr>
          <w:b/>
          <w:spacing w:val="-2"/>
        </w:rPr>
        <w:t>Construction of Day Care Center of San Isidro, Bohol;</w:t>
      </w:r>
    </w:p>
    <w:p w:rsidR="00D51878" w:rsidRDefault="00D51878" w:rsidP="00D51878">
      <w:pPr>
        <w:numPr>
          <w:ilvl w:val="0"/>
          <w:numId w:val="11"/>
        </w:numPr>
        <w:tabs>
          <w:tab w:val="right" w:pos="9000"/>
        </w:tabs>
        <w:spacing w:before="120" w:after="240"/>
      </w:pPr>
      <w:r w:rsidRPr="0029575E">
        <w:t>We offer to execute the Works for this Contract in accordance with the Bid and Bid Data Sheet, General and Special Conditions of Contract accompanying this Bid;</w:t>
      </w:r>
    </w:p>
    <w:p w:rsidR="00D51878" w:rsidRDefault="00D51878" w:rsidP="00D51878">
      <w:pPr>
        <w:tabs>
          <w:tab w:val="right" w:pos="8280"/>
        </w:tabs>
        <w:ind w:left="450"/>
      </w:pPr>
      <w:r w:rsidRPr="0029575E">
        <w:t xml:space="preserve">The total price of our Bid, excluding any discounts offered in item (d) below is: </w:t>
      </w:r>
      <w:r>
        <w:rPr>
          <w:i/>
          <w:u w:val="single"/>
        </w:rPr>
        <w:t>______________________________________________________ _______________</w:t>
      </w:r>
      <w:r>
        <w:rPr>
          <w:i/>
        </w:rPr>
        <w:t xml:space="preserve"> [insert information]</w:t>
      </w:r>
      <w:r w:rsidRPr="0029575E">
        <w:t>;</w:t>
      </w:r>
    </w:p>
    <w:p w:rsidR="00D51878" w:rsidRPr="0029575E" w:rsidRDefault="00D51878" w:rsidP="00D51878">
      <w:pPr>
        <w:tabs>
          <w:tab w:val="right" w:pos="8280"/>
        </w:tabs>
        <w:ind w:left="450"/>
      </w:pPr>
      <w:r w:rsidRPr="0029575E">
        <w:t xml:space="preserve">The discounts offered and the methodology for their application are: </w:t>
      </w:r>
      <w:r>
        <w:t xml:space="preserve">_____________ </w:t>
      </w:r>
      <w:r w:rsidRPr="0029575E">
        <w:rPr>
          <w:i/>
          <w:u w:val="single"/>
        </w:rPr>
        <w:t>[insert information]</w:t>
      </w:r>
      <w:r w:rsidRPr="0029575E">
        <w:t>;</w:t>
      </w:r>
    </w:p>
    <w:p w:rsidR="00D51878" w:rsidRPr="0029575E" w:rsidRDefault="00D51878" w:rsidP="00D51878">
      <w:pPr>
        <w:numPr>
          <w:ilvl w:val="0"/>
          <w:numId w:val="11"/>
        </w:numPr>
        <w:tabs>
          <w:tab w:val="right" w:pos="9000"/>
        </w:tabs>
        <w:spacing w:before="120" w:after="240"/>
      </w:pPr>
      <w:r w:rsidRPr="0029575E">
        <w:t xml:space="preserve">Our Bid shall be valid for a period of </w:t>
      </w:r>
      <w:r>
        <w:rPr>
          <w:b/>
          <w:i/>
          <w:u w:val="single"/>
        </w:rPr>
        <w:t>120</w:t>
      </w:r>
      <w:r w:rsidRPr="0029575E">
        <w:t xml:space="preserve"> </w:t>
      </w:r>
      <w:r>
        <w:t xml:space="preserve">calendar </w:t>
      </w:r>
      <w:r w:rsidRPr="0029575E">
        <w:t>days from the date fixed for the Bid submission deadline in accordance with the Bidding Documents, and it shall remain binding upon us and may be accepted at any time before the expiration of that period;</w:t>
      </w:r>
    </w:p>
    <w:p w:rsidR="00D51878" w:rsidRPr="0029575E" w:rsidRDefault="00D51878" w:rsidP="00D51878">
      <w:pPr>
        <w:numPr>
          <w:ilvl w:val="0"/>
          <w:numId w:val="11"/>
        </w:numPr>
        <w:tabs>
          <w:tab w:val="right" w:pos="9000"/>
        </w:tabs>
        <w:spacing w:before="120" w:after="240"/>
      </w:pPr>
      <w:r w:rsidRPr="0029575E">
        <w:t xml:space="preserve">If our Bid is accepted, we commit to obtain a Performance Security in the amount of  </w:t>
      </w:r>
      <w:r w:rsidRPr="0029575E">
        <w:rPr>
          <w:i/>
        </w:rPr>
        <w:t xml:space="preserve">[insert percentage amount] </w:t>
      </w:r>
      <w:r w:rsidRPr="0029575E">
        <w:t>percent of the Contract Price for the due performance of the Contract;</w:t>
      </w:r>
    </w:p>
    <w:p w:rsidR="00D51878" w:rsidRPr="0029575E" w:rsidRDefault="00D51878" w:rsidP="00D51878">
      <w:pPr>
        <w:numPr>
          <w:ilvl w:val="0"/>
          <w:numId w:val="11"/>
        </w:numPr>
        <w:tabs>
          <w:tab w:val="right" w:pos="9000"/>
        </w:tabs>
        <w:spacing w:before="120" w:after="240"/>
      </w:pPr>
      <w:r w:rsidRPr="0029575E">
        <w:t xml:space="preserve">Our firm, including any subcontractors or suppliers for any part of the Contract, have nationalities from the following eligible countries: </w:t>
      </w:r>
      <w:r w:rsidRPr="0029575E">
        <w:rPr>
          <w:i/>
        </w:rPr>
        <w:t>[insert information]</w:t>
      </w:r>
      <w:r w:rsidRPr="0029575E">
        <w:t>;</w:t>
      </w:r>
    </w:p>
    <w:p w:rsidR="00D51878" w:rsidRPr="0029575E" w:rsidRDefault="00D51878" w:rsidP="00D51878">
      <w:pPr>
        <w:numPr>
          <w:ilvl w:val="0"/>
          <w:numId w:val="11"/>
        </w:numPr>
        <w:tabs>
          <w:tab w:val="right" w:pos="9000"/>
        </w:tabs>
        <w:spacing w:before="120" w:after="240"/>
      </w:pPr>
      <w:r w:rsidRPr="0029575E">
        <w:t>We are not participating, as Bidders, in more than one Bid in this bidding process, other than alternative offers in accordance with the Bidding Documents;</w:t>
      </w:r>
    </w:p>
    <w:p w:rsidR="00D51878" w:rsidRPr="0029575E" w:rsidRDefault="00D51878" w:rsidP="00D51878">
      <w:pPr>
        <w:numPr>
          <w:ilvl w:val="0"/>
          <w:numId w:val="11"/>
        </w:numPr>
        <w:tabs>
          <w:tab w:val="right" w:pos="9000"/>
        </w:tabs>
        <w:spacing w:before="120" w:after="240"/>
      </w:pPr>
      <w:r w:rsidRPr="0029575E">
        <w:t>Our firm, its affiliates or subsidiaries, including any subcontractors or suppliers for any part of the Contract, has not been declared ineligible by the Funding Source;</w:t>
      </w:r>
    </w:p>
    <w:p w:rsidR="00D51878" w:rsidRDefault="00D51878" w:rsidP="00D51878">
      <w:pPr>
        <w:numPr>
          <w:ilvl w:val="0"/>
          <w:numId w:val="11"/>
        </w:numPr>
        <w:tabs>
          <w:tab w:val="right" w:pos="9000"/>
        </w:tabs>
        <w:spacing w:before="120" w:after="240"/>
      </w:pPr>
      <w:r w:rsidRPr="0029575E">
        <w:t>We understand that this Bid, together with your written acceptance thereof included in your notification of award, shall constitute a binding contract between us, until a formal Contract is prepared and executed; and</w:t>
      </w:r>
    </w:p>
    <w:p w:rsidR="00FF5CC1" w:rsidRDefault="00FF5CC1" w:rsidP="00FF5CC1">
      <w:pPr>
        <w:tabs>
          <w:tab w:val="right" w:pos="9000"/>
        </w:tabs>
        <w:spacing w:before="120" w:after="240"/>
      </w:pPr>
    </w:p>
    <w:p w:rsidR="00FF5CC1" w:rsidRDefault="00FF5CC1" w:rsidP="00FF5CC1">
      <w:pPr>
        <w:tabs>
          <w:tab w:val="right" w:pos="9000"/>
        </w:tabs>
        <w:spacing w:before="120" w:after="240"/>
      </w:pPr>
    </w:p>
    <w:p w:rsidR="00FF5CC1" w:rsidRDefault="00FF5CC1" w:rsidP="00FF5CC1">
      <w:pPr>
        <w:tabs>
          <w:tab w:val="right" w:pos="9000"/>
        </w:tabs>
        <w:spacing w:before="120" w:after="240"/>
      </w:pPr>
    </w:p>
    <w:p w:rsidR="00FF5CC1" w:rsidRPr="0029575E" w:rsidRDefault="00FF5CC1" w:rsidP="00FF5CC1">
      <w:pPr>
        <w:tabs>
          <w:tab w:val="right" w:pos="9000"/>
        </w:tabs>
        <w:spacing w:before="120" w:after="240"/>
      </w:pPr>
    </w:p>
    <w:p w:rsidR="00D51878" w:rsidRPr="0029575E" w:rsidRDefault="00D51878" w:rsidP="00D51878">
      <w:pPr>
        <w:numPr>
          <w:ilvl w:val="0"/>
          <w:numId w:val="11"/>
        </w:numPr>
        <w:tabs>
          <w:tab w:val="right" w:pos="9000"/>
        </w:tabs>
        <w:spacing w:before="120" w:after="240"/>
      </w:pPr>
      <w:r w:rsidRPr="0029575E">
        <w:t>We understand that you are not bound to accept the Lowest Evaluated Bid or any other Bid that you may receive.</w:t>
      </w:r>
    </w:p>
    <w:p w:rsidR="00D51878" w:rsidRDefault="00D51878" w:rsidP="00D51878">
      <w:pPr>
        <w:tabs>
          <w:tab w:val="left" w:pos="1188"/>
          <w:tab w:val="left" w:pos="2394"/>
          <w:tab w:val="left" w:pos="4209"/>
          <w:tab w:val="left" w:pos="5238"/>
          <w:tab w:val="left" w:pos="7632"/>
          <w:tab w:val="left" w:pos="7868"/>
          <w:tab w:val="left" w:pos="8280"/>
        </w:tabs>
      </w:pPr>
    </w:p>
    <w:p w:rsidR="00FF5CC1" w:rsidRDefault="00FF5CC1" w:rsidP="00D51878">
      <w:pPr>
        <w:tabs>
          <w:tab w:val="left" w:pos="1188"/>
          <w:tab w:val="left" w:pos="2394"/>
          <w:tab w:val="left" w:pos="4209"/>
          <w:tab w:val="left" w:pos="5238"/>
          <w:tab w:val="left" w:pos="7632"/>
          <w:tab w:val="left" w:pos="7868"/>
          <w:tab w:val="left" w:pos="8280"/>
        </w:tabs>
      </w:pPr>
    </w:p>
    <w:p w:rsidR="00FF5CC1" w:rsidRDefault="00FF5CC1" w:rsidP="00D51878">
      <w:pPr>
        <w:tabs>
          <w:tab w:val="left" w:pos="1188"/>
          <w:tab w:val="left" w:pos="2394"/>
          <w:tab w:val="left" w:pos="4209"/>
          <w:tab w:val="left" w:pos="5238"/>
          <w:tab w:val="left" w:pos="7632"/>
          <w:tab w:val="left" w:pos="7868"/>
          <w:tab w:val="left" w:pos="8280"/>
        </w:tabs>
      </w:pPr>
    </w:p>
    <w:p w:rsidR="00FF5CC1" w:rsidRPr="0029575E" w:rsidRDefault="00FF5CC1" w:rsidP="00D51878">
      <w:pPr>
        <w:tabs>
          <w:tab w:val="left" w:pos="1188"/>
          <w:tab w:val="left" w:pos="2394"/>
          <w:tab w:val="left" w:pos="4209"/>
          <w:tab w:val="left" w:pos="5238"/>
          <w:tab w:val="left" w:pos="7632"/>
          <w:tab w:val="left" w:pos="7868"/>
          <w:tab w:val="left" w:pos="8280"/>
        </w:tabs>
      </w:pPr>
    </w:p>
    <w:p w:rsidR="00D51878" w:rsidRPr="0029575E" w:rsidRDefault="00D51878" w:rsidP="00D51878">
      <w:pPr>
        <w:tabs>
          <w:tab w:val="left" w:pos="8280"/>
          <w:tab w:val="right" w:pos="9000"/>
        </w:tabs>
        <w:rPr>
          <w:u w:val="single"/>
        </w:rPr>
      </w:pPr>
      <w:r w:rsidRPr="0029575E">
        <w:t xml:space="preserve">Name: </w:t>
      </w:r>
      <w:r w:rsidRPr="0029575E">
        <w:rPr>
          <w:u w:val="single"/>
        </w:rPr>
        <w:tab/>
      </w:r>
    </w:p>
    <w:p w:rsidR="00D51878" w:rsidRPr="0029575E" w:rsidRDefault="00D51878" w:rsidP="00D51878">
      <w:pPr>
        <w:tabs>
          <w:tab w:val="left" w:pos="8280"/>
          <w:tab w:val="right" w:pos="9000"/>
        </w:tabs>
      </w:pPr>
      <w:r w:rsidRPr="0029575E">
        <w:t xml:space="preserve">In the capacity of: </w:t>
      </w:r>
      <w:r w:rsidRPr="0029575E">
        <w:rPr>
          <w:u w:val="single"/>
        </w:rPr>
        <w:tab/>
      </w:r>
    </w:p>
    <w:p w:rsidR="00D51878" w:rsidRPr="0029575E" w:rsidRDefault="00D51878" w:rsidP="00D51878">
      <w:pPr>
        <w:tabs>
          <w:tab w:val="left" w:pos="8280"/>
          <w:tab w:val="right" w:pos="9000"/>
        </w:tabs>
      </w:pPr>
      <w:r w:rsidRPr="0029575E">
        <w:t xml:space="preserve">Signed: </w:t>
      </w:r>
      <w:r w:rsidRPr="0029575E">
        <w:rPr>
          <w:u w:val="single"/>
        </w:rPr>
        <w:tab/>
      </w:r>
    </w:p>
    <w:p w:rsidR="00D51878" w:rsidRPr="0029575E" w:rsidRDefault="00D51878" w:rsidP="00D51878">
      <w:pPr>
        <w:tabs>
          <w:tab w:val="left" w:pos="8280"/>
          <w:tab w:val="right" w:pos="9000"/>
        </w:tabs>
      </w:pPr>
      <w:r w:rsidRPr="0029575E">
        <w:t xml:space="preserve">Duly authorized to sign the Bid for and on behalf of: </w:t>
      </w:r>
      <w:r w:rsidRPr="0029575E">
        <w:rPr>
          <w:u w:val="single"/>
        </w:rPr>
        <w:tab/>
      </w:r>
    </w:p>
    <w:p w:rsidR="00D51878" w:rsidRPr="0029575E" w:rsidRDefault="00D51878" w:rsidP="00D51878">
      <w:pPr>
        <w:rPr>
          <w:u w:val="single"/>
        </w:rPr>
      </w:pPr>
      <w:r w:rsidRPr="0029575E">
        <w:t xml:space="preserve">Date: </w:t>
      </w:r>
      <w:r w:rsidRPr="0029575E">
        <w:rPr>
          <w:u w:val="single"/>
        </w:rPr>
        <w:tab/>
        <w:t>___________</w:t>
      </w:r>
    </w:p>
    <w:p w:rsidR="003E062A" w:rsidRDefault="003E062A" w:rsidP="00EB4F74">
      <w:pPr>
        <w:ind w:left="5040"/>
        <w:rPr>
          <w:szCs w:val="24"/>
        </w:rPr>
      </w:pPr>
    </w:p>
    <w:p w:rsidR="003E062A" w:rsidRDefault="003E062A"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EB4F74">
      <w:pPr>
        <w:ind w:left="5040"/>
        <w:rPr>
          <w:szCs w:val="24"/>
        </w:rPr>
      </w:pPr>
    </w:p>
    <w:p w:rsidR="00FF5CC1" w:rsidRDefault="00FF5CC1" w:rsidP="00FF5CC1">
      <w:pPr>
        <w:jc w:val="right"/>
        <w:rPr>
          <w:b/>
          <w:i/>
          <w:sz w:val="28"/>
          <w:szCs w:val="28"/>
        </w:rPr>
      </w:pPr>
      <w:r>
        <w:rPr>
          <w:b/>
          <w:i/>
          <w:sz w:val="28"/>
          <w:szCs w:val="28"/>
        </w:rPr>
        <w:lastRenderedPageBreak/>
        <w:t xml:space="preserve">Annex </w:t>
      </w:r>
      <w:r>
        <w:rPr>
          <w:b/>
          <w:i/>
          <w:sz w:val="28"/>
          <w:szCs w:val="28"/>
        </w:rPr>
        <w:t>E</w:t>
      </w:r>
    </w:p>
    <w:p w:rsidR="00FF5CC1" w:rsidRDefault="00FF5CC1" w:rsidP="00EB4F74">
      <w:pPr>
        <w:ind w:left="5040"/>
        <w:rPr>
          <w:szCs w:val="24"/>
        </w:rPr>
      </w:pPr>
    </w:p>
    <w:p w:rsidR="00D51878" w:rsidRPr="00D51878" w:rsidRDefault="00D51878" w:rsidP="00D51878">
      <w:pPr>
        <w:tabs>
          <w:tab w:val="center" w:pos="4320"/>
          <w:tab w:val="right" w:pos="8640"/>
        </w:tabs>
        <w:spacing w:before="120" w:after="240"/>
        <w:jc w:val="center"/>
        <w:outlineLvl w:val="0"/>
        <w:rPr>
          <w:b/>
          <w:bCs/>
          <w:i/>
          <w:iCs/>
          <w:sz w:val="44"/>
          <w:lang w:val="en-PH" w:eastAsia="x-none"/>
        </w:rPr>
      </w:pPr>
      <w:bookmarkStart w:id="11" w:name="_Toc60484275"/>
      <w:bookmarkStart w:id="12" w:name="_Toc60484483"/>
      <w:bookmarkStart w:id="13" w:name="_Toc60484767"/>
      <w:bookmarkStart w:id="14" w:name="_Toc60484880"/>
      <w:bookmarkStart w:id="15" w:name="_Toc60485740"/>
      <w:bookmarkStart w:id="16" w:name="_Ref60485889"/>
      <w:bookmarkStart w:id="17" w:name="_Toc60486281"/>
      <w:bookmarkStart w:id="18" w:name="_Toc60486534"/>
      <w:bookmarkStart w:id="19" w:name="_Toc63167469"/>
      <w:bookmarkStart w:id="20" w:name="_Toc63167764"/>
      <w:bookmarkStart w:id="21" w:name="_Toc69537755"/>
      <w:bookmarkStart w:id="22" w:name="_Toc69540518"/>
      <w:bookmarkStart w:id="23" w:name="_Toc69541378"/>
      <w:bookmarkStart w:id="24" w:name="_Toc70521096"/>
      <w:bookmarkStart w:id="25" w:name="_Toc79307053"/>
      <w:bookmarkStart w:id="26" w:name="_Toc79308410"/>
      <w:bookmarkStart w:id="27" w:name="_Toc79310297"/>
      <w:bookmarkStart w:id="28" w:name="_Toc94079273"/>
      <w:bookmarkStart w:id="29" w:name="_Toc100571289"/>
      <w:bookmarkStart w:id="30" w:name="_Toc100571585"/>
      <w:bookmarkStart w:id="31" w:name="_Ref100687570"/>
      <w:bookmarkStart w:id="32" w:name="_Toc101169593"/>
      <w:bookmarkStart w:id="33" w:name="_Toc101542634"/>
      <w:bookmarkStart w:id="34" w:name="_Toc101545742"/>
      <w:bookmarkStart w:id="35" w:name="_Toc101545911"/>
      <w:bookmarkStart w:id="36" w:name="_Toc102300401"/>
      <w:bookmarkStart w:id="37" w:name="_Toc102300632"/>
      <w:bookmarkStart w:id="38" w:name="_Ref240788593"/>
      <w:bookmarkStart w:id="39" w:name="_Ref240788924"/>
      <w:bookmarkStart w:id="40" w:name="_Toc260146156"/>
      <w:r w:rsidRPr="00D51878">
        <w:rPr>
          <w:b/>
          <w:bCs/>
          <w:i/>
          <w:iCs/>
          <w:sz w:val="44"/>
          <w:lang w:val="x-none" w:eastAsia="x-none"/>
        </w:rPr>
        <w:t>Section VIII. Bill of Quantities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0" w:type="auto"/>
        <w:tblLook w:val="04A0" w:firstRow="1" w:lastRow="0" w:firstColumn="1" w:lastColumn="0" w:noHBand="0" w:noVBand="1"/>
      </w:tblPr>
      <w:tblGrid>
        <w:gridCol w:w="1182"/>
        <w:gridCol w:w="335"/>
        <w:gridCol w:w="356"/>
        <w:gridCol w:w="3226"/>
        <w:gridCol w:w="876"/>
        <w:gridCol w:w="809"/>
        <w:gridCol w:w="1072"/>
        <w:gridCol w:w="1389"/>
      </w:tblGrid>
      <w:tr w:rsidR="00D51878" w:rsidRPr="00D51878" w:rsidTr="000570F1">
        <w:tc>
          <w:tcPr>
            <w:tcW w:w="1517" w:type="dxa"/>
            <w:gridSpan w:val="2"/>
            <w:shd w:val="clear" w:color="auto" w:fill="auto"/>
          </w:tcPr>
          <w:p w:rsidR="00D51878" w:rsidRPr="00D51878" w:rsidRDefault="00D51878" w:rsidP="00D51878">
            <w:pPr>
              <w:rPr>
                <w:lang w:val="en-PH" w:eastAsia="x-none"/>
              </w:rPr>
            </w:pPr>
            <w:r w:rsidRPr="00D51878">
              <w:rPr>
                <w:lang w:val="en-PH" w:eastAsia="x-none"/>
              </w:rPr>
              <w:t>ITB No.</w:t>
            </w:r>
          </w:p>
        </w:tc>
        <w:tc>
          <w:tcPr>
            <w:tcW w:w="356" w:type="dxa"/>
            <w:shd w:val="clear" w:color="auto" w:fill="auto"/>
          </w:tcPr>
          <w:p w:rsidR="00D51878" w:rsidRPr="00D51878" w:rsidRDefault="00D51878" w:rsidP="00D51878">
            <w:pPr>
              <w:rPr>
                <w:lang w:val="en-PH" w:eastAsia="x-none"/>
              </w:rPr>
            </w:pPr>
            <w:r w:rsidRPr="00D51878">
              <w:rPr>
                <w:lang w:val="en-PH" w:eastAsia="x-none"/>
              </w:rPr>
              <w:t>:</w:t>
            </w:r>
          </w:p>
        </w:tc>
        <w:tc>
          <w:tcPr>
            <w:tcW w:w="7372" w:type="dxa"/>
            <w:gridSpan w:val="5"/>
            <w:shd w:val="clear" w:color="auto" w:fill="auto"/>
          </w:tcPr>
          <w:p w:rsidR="00D51878" w:rsidRPr="00D51878" w:rsidRDefault="00FF5CC1" w:rsidP="00FF5CC1">
            <w:pPr>
              <w:rPr>
                <w:lang w:val="en-PH" w:eastAsia="x-none"/>
              </w:rPr>
            </w:pPr>
            <w:r>
              <w:rPr>
                <w:lang w:val="en-PH" w:eastAsia="x-none"/>
              </w:rPr>
              <w:t>DSWD-FO7-NP</w:t>
            </w:r>
            <w:r w:rsidR="00D51878" w:rsidRPr="00D51878">
              <w:rPr>
                <w:lang w:val="en-PH" w:eastAsia="x-none"/>
              </w:rPr>
              <w:t>-2015-</w:t>
            </w:r>
            <w:r>
              <w:rPr>
                <w:lang w:val="en-PH" w:eastAsia="x-none"/>
              </w:rPr>
              <w:t>31-03</w:t>
            </w:r>
          </w:p>
        </w:tc>
      </w:tr>
      <w:tr w:rsidR="00D51878" w:rsidRPr="00D51878" w:rsidTr="000570F1">
        <w:tc>
          <w:tcPr>
            <w:tcW w:w="1517" w:type="dxa"/>
            <w:gridSpan w:val="2"/>
            <w:shd w:val="clear" w:color="auto" w:fill="auto"/>
          </w:tcPr>
          <w:p w:rsidR="00D51878" w:rsidRPr="00D51878" w:rsidRDefault="00D51878" w:rsidP="00D51878">
            <w:pPr>
              <w:rPr>
                <w:lang w:val="en-PH" w:eastAsia="x-none"/>
              </w:rPr>
            </w:pPr>
            <w:r w:rsidRPr="00D51878">
              <w:rPr>
                <w:lang w:val="en-PH" w:eastAsia="x-none"/>
              </w:rPr>
              <w:t>Project Title</w:t>
            </w:r>
          </w:p>
        </w:tc>
        <w:tc>
          <w:tcPr>
            <w:tcW w:w="356" w:type="dxa"/>
            <w:shd w:val="clear" w:color="auto" w:fill="auto"/>
          </w:tcPr>
          <w:p w:rsidR="00D51878" w:rsidRPr="00D51878" w:rsidRDefault="00D51878" w:rsidP="00D51878">
            <w:pPr>
              <w:rPr>
                <w:lang w:val="en-PH" w:eastAsia="x-none"/>
              </w:rPr>
            </w:pPr>
            <w:r w:rsidRPr="00D51878">
              <w:rPr>
                <w:lang w:val="en-PH" w:eastAsia="x-none"/>
              </w:rPr>
              <w:t>:</w:t>
            </w:r>
          </w:p>
        </w:tc>
        <w:tc>
          <w:tcPr>
            <w:tcW w:w="7372" w:type="dxa"/>
            <w:gridSpan w:val="5"/>
            <w:shd w:val="clear" w:color="auto" w:fill="auto"/>
          </w:tcPr>
          <w:p w:rsidR="00D51878" w:rsidRPr="00D51878" w:rsidRDefault="00D51878" w:rsidP="00D51878">
            <w:pPr>
              <w:rPr>
                <w:lang w:val="en-PH" w:eastAsia="x-none"/>
              </w:rPr>
            </w:pPr>
            <w:r w:rsidRPr="00D51878">
              <w:rPr>
                <w:b/>
                <w:spacing w:val="-2"/>
              </w:rPr>
              <w:t>Construction of Day Care Center of San Isidro, Bohol</w:t>
            </w:r>
          </w:p>
        </w:tc>
      </w:tr>
      <w:tr w:rsidR="00D51878" w:rsidRPr="00D51878" w:rsidTr="000570F1">
        <w:tc>
          <w:tcPr>
            <w:tcW w:w="1517" w:type="dxa"/>
            <w:gridSpan w:val="2"/>
            <w:shd w:val="clear" w:color="auto" w:fill="auto"/>
          </w:tcPr>
          <w:p w:rsidR="00D51878" w:rsidRPr="00D51878" w:rsidRDefault="00D51878" w:rsidP="00D51878">
            <w:pPr>
              <w:spacing w:after="120"/>
              <w:rPr>
                <w:lang w:val="en-PH" w:eastAsia="x-none"/>
              </w:rPr>
            </w:pPr>
            <w:r w:rsidRPr="00D51878">
              <w:rPr>
                <w:lang w:val="en-PH" w:eastAsia="x-none"/>
              </w:rPr>
              <w:t>Location</w:t>
            </w:r>
          </w:p>
        </w:tc>
        <w:tc>
          <w:tcPr>
            <w:tcW w:w="356" w:type="dxa"/>
            <w:shd w:val="clear" w:color="auto" w:fill="auto"/>
          </w:tcPr>
          <w:p w:rsidR="00D51878" w:rsidRPr="00D51878" w:rsidRDefault="00D51878" w:rsidP="00D51878">
            <w:pPr>
              <w:spacing w:after="120"/>
              <w:rPr>
                <w:lang w:val="en-PH" w:eastAsia="x-none"/>
              </w:rPr>
            </w:pPr>
            <w:r w:rsidRPr="00D51878">
              <w:rPr>
                <w:lang w:val="en-PH" w:eastAsia="x-none"/>
              </w:rPr>
              <w:t>:</w:t>
            </w:r>
          </w:p>
        </w:tc>
        <w:tc>
          <w:tcPr>
            <w:tcW w:w="7372" w:type="dxa"/>
            <w:gridSpan w:val="5"/>
            <w:shd w:val="clear" w:color="auto" w:fill="auto"/>
          </w:tcPr>
          <w:p w:rsidR="00D51878" w:rsidRPr="00D51878" w:rsidRDefault="00D51878" w:rsidP="00D51878">
            <w:pPr>
              <w:spacing w:after="120"/>
              <w:rPr>
                <w:lang w:val="en-PH" w:eastAsia="x-none"/>
              </w:rPr>
            </w:pPr>
            <w:proofErr w:type="spellStart"/>
            <w:r w:rsidRPr="00D51878">
              <w:rPr>
                <w:lang w:val="en-PH" w:eastAsia="x-none"/>
              </w:rPr>
              <w:t>Masonoy</w:t>
            </w:r>
            <w:proofErr w:type="spellEnd"/>
            <w:r w:rsidRPr="00D51878">
              <w:rPr>
                <w:lang w:val="en-PH" w:eastAsia="x-none"/>
              </w:rPr>
              <w:t>, San Isidro, Bohol</w:t>
            </w: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5" w:type="dxa"/>
            <w:gridSpan w:val="8"/>
            <w:tcBorders>
              <w:top w:val="nil"/>
              <w:left w:val="nil"/>
              <w:right w:val="nil"/>
            </w:tcBorders>
            <w:shd w:val="clear" w:color="auto" w:fill="auto"/>
            <w:vAlign w:val="center"/>
          </w:tcPr>
          <w:p w:rsidR="00D51878" w:rsidRPr="00D51878" w:rsidRDefault="00D51878" w:rsidP="00D51878">
            <w:pPr>
              <w:rPr>
                <w:b/>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tcBorders>
            <w:shd w:val="clear" w:color="auto" w:fill="auto"/>
            <w:vAlign w:val="center"/>
          </w:tcPr>
          <w:p w:rsidR="00D51878" w:rsidRPr="00D51878" w:rsidRDefault="00D51878" w:rsidP="00D51878">
            <w:pPr>
              <w:jc w:val="center"/>
              <w:rPr>
                <w:b/>
                <w:lang w:val="en-PH" w:eastAsia="x-none"/>
              </w:rPr>
            </w:pPr>
            <w:r w:rsidRPr="00D51878">
              <w:rPr>
                <w:b/>
                <w:lang w:val="en-PH" w:eastAsia="x-none"/>
              </w:rPr>
              <w:t>Item No.</w:t>
            </w:r>
          </w:p>
        </w:tc>
        <w:tc>
          <w:tcPr>
            <w:tcW w:w="3917" w:type="dxa"/>
            <w:gridSpan w:val="3"/>
            <w:tcBorders>
              <w:top w:val="single" w:sz="4" w:space="0" w:color="auto"/>
            </w:tcBorders>
            <w:shd w:val="clear" w:color="auto" w:fill="auto"/>
            <w:vAlign w:val="center"/>
          </w:tcPr>
          <w:p w:rsidR="00D51878" w:rsidRPr="00D51878" w:rsidRDefault="00D51878" w:rsidP="00D51878">
            <w:pPr>
              <w:jc w:val="center"/>
              <w:rPr>
                <w:b/>
                <w:lang w:val="en-PH" w:eastAsia="x-none"/>
              </w:rPr>
            </w:pPr>
            <w:r w:rsidRPr="00D51878">
              <w:rPr>
                <w:b/>
                <w:lang w:val="en-PH" w:eastAsia="x-none"/>
              </w:rPr>
              <w:t>Description/Scope of Work</w:t>
            </w:r>
          </w:p>
        </w:tc>
        <w:tc>
          <w:tcPr>
            <w:tcW w:w="876" w:type="dxa"/>
            <w:tcBorders>
              <w:top w:val="single" w:sz="4" w:space="0" w:color="auto"/>
            </w:tcBorders>
            <w:shd w:val="clear" w:color="auto" w:fill="auto"/>
            <w:vAlign w:val="center"/>
          </w:tcPr>
          <w:p w:rsidR="00D51878" w:rsidRPr="00D51878" w:rsidRDefault="00D51878" w:rsidP="00D51878">
            <w:pPr>
              <w:jc w:val="center"/>
              <w:rPr>
                <w:b/>
                <w:lang w:val="en-PH" w:eastAsia="x-none"/>
              </w:rPr>
            </w:pPr>
            <w:r w:rsidRPr="00D51878">
              <w:rPr>
                <w:b/>
                <w:lang w:val="en-PH" w:eastAsia="x-none"/>
              </w:rPr>
              <w:t>Qty.</w:t>
            </w:r>
          </w:p>
        </w:tc>
        <w:tc>
          <w:tcPr>
            <w:tcW w:w="809" w:type="dxa"/>
            <w:tcBorders>
              <w:top w:val="single" w:sz="4" w:space="0" w:color="auto"/>
            </w:tcBorders>
            <w:shd w:val="clear" w:color="auto" w:fill="auto"/>
            <w:vAlign w:val="center"/>
          </w:tcPr>
          <w:p w:rsidR="00D51878" w:rsidRPr="00D51878" w:rsidRDefault="00D51878" w:rsidP="00D51878">
            <w:pPr>
              <w:jc w:val="center"/>
              <w:rPr>
                <w:b/>
                <w:lang w:val="en-PH" w:eastAsia="x-none"/>
              </w:rPr>
            </w:pPr>
            <w:r w:rsidRPr="00D51878">
              <w:rPr>
                <w:b/>
                <w:lang w:val="en-PH" w:eastAsia="x-none"/>
              </w:rPr>
              <w:t>Unit</w:t>
            </w:r>
          </w:p>
        </w:tc>
        <w:tc>
          <w:tcPr>
            <w:tcW w:w="1072" w:type="dxa"/>
            <w:tcBorders>
              <w:top w:val="single" w:sz="4" w:space="0" w:color="auto"/>
            </w:tcBorders>
            <w:shd w:val="clear" w:color="auto" w:fill="auto"/>
            <w:vAlign w:val="center"/>
          </w:tcPr>
          <w:p w:rsidR="00D51878" w:rsidRPr="00D51878" w:rsidRDefault="00D51878" w:rsidP="00D51878">
            <w:pPr>
              <w:jc w:val="center"/>
              <w:rPr>
                <w:b/>
                <w:lang w:val="en-PH" w:eastAsia="x-none"/>
              </w:rPr>
            </w:pPr>
            <w:r w:rsidRPr="00D51878">
              <w:rPr>
                <w:b/>
                <w:lang w:val="en-PH" w:eastAsia="x-none"/>
              </w:rPr>
              <w:t>Unit Price</w:t>
            </w:r>
          </w:p>
        </w:tc>
        <w:tc>
          <w:tcPr>
            <w:tcW w:w="1389" w:type="dxa"/>
            <w:tcBorders>
              <w:top w:val="single" w:sz="4" w:space="0" w:color="auto"/>
            </w:tcBorders>
            <w:shd w:val="clear" w:color="auto" w:fill="auto"/>
            <w:vAlign w:val="center"/>
          </w:tcPr>
          <w:p w:rsidR="00D51878" w:rsidRPr="00D51878" w:rsidRDefault="00D51878" w:rsidP="00D51878">
            <w:pPr>
              <w:jc w:val="center"/>
              <w:rPr>
                <w:b/>
                <w:lang w:val="en-PH" w:eastAsia="x-none"/>
              </w:rPr>
            </w:pPr>
            <w:r w:rsidRPr="00D51878">
              <w:rPr>
                <w:b/>
                <w:lang w:val="en-PH" w:eastAsia="x-none"/>
              </w:rPr>
              <w:t>Amount</w:t>
            </w: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I</w:t>
            </w:r>
          </w:p>
        </w:tc>
        <w:tc>
          <w:tcPr>
            <w:tcW w:w="3917" w:type="dxa"/>
            <w:gridSpan w:val="3"/>
            <w:shd w:val="clear" w:color="auto" w:fill="A6A6A6"/>
            <w:vAlign w:val="center"/>
          </w:tcPr>
          <w:p w:rsidR="00D51878" w:rsidRPr="00D51878" w:rsidRDefault="00D51878" w:rsidP="00D51878">
            <w:pPr>
              <w:jc w:val="left"/>
              <w:rPr>
                <w:b/>
                <w:lang w:val="en-PH" w:eastAsia="x-none"/>
              </w:rPr>
            </w:pPr>
            <w:r w:rsidRPr="00D51878">
              <w:rPr>
                <w:b/>
                <w:lang w:val="en-PH" w:eastAsia="x-none"/>
              </w:rPr>
              <w:t>SITE WORKS</w:t>
            </w:r>
          </w:p>
        </w:tc>
        <w:tc>
          <w:tcPr>
            <w:tcW w:w="876" w:type="dxa"/>
            <w:shd w:val="clear" w:color="auto" w:fill="A6A6A6"/>
            <w:vAlign w:val="center"/>
          </w:tcPr>
          <w:p w:rsidR="00D51878" w:rsidRPr="00D51878" w:rsidRDefault="00D51878" w:rsidP="00D51878">
            <w:pPr>
              <w:jc w:val="center"/>
              <w:rPr>
                <w:b/>
                <w:lang w:val="en-PH" w:eastAsia="x-none"/>
              </w:rPr>
            </w:pPr>
          </w:p>
        </w:tc>
        <w:tc>
          <w:tcPr>
            <w:tcW w:w="809" w:type="dxa"/>
            <w:shd w:val="clear" w:color="auto" w:fill="A6A6A6"/>
            <w:vAlign w:val="center"/>
          </w:tcPr>
          <w:p w:rsidR="00D51878" w:rsidRPr="00D51878" w:rsidRDefault="00D51878" w:rsidP="00D51878">
            <w:pPr>
              <w:jc w:val="center"/>
              <w:rPr>
                <w:b/>
                <w:lang w:val="en-PH" w:eastAsia="x-none"/>
              </w:rPr>
            </w:pPr>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I.1</w:t>
            </w:r>
          </w:p>
        </w:tc>
        <w:tc>
          <w:tcPr>
            <w:tcW w:w="3917" w:type="dxa"/>
            <w:gridSpan w:val="3"/>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Site Clearing</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126.00</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sq.m</w:t>
            </w:r>
            <w:proofErr w:type="spellEnd"/>
            <w:r w:rsidRPr="00D51878">
              <w:rPr>
                <w:lang w:val="en-PH" w:eastAsia="x-none"/>
              </w:rPr>
              <w: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I.2</w:t>
            </w:r>
          </w:p>
        </w:tc>
        <w:tc>
          <w:tcPr>
            <w:tcW w:w="3917" w:type="dxa"/>
            <w:gridSpan w:val="3"/>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Batter Board Layout &amp; Installation</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1.00</w:t>
            </w:r>
          </w:p>
        </w:tc>
        <w:tc>
          <w:tcPr>
            <w:tcW w:w="809"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lot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I.3</w:t>
            </w:r>
          </w:p>
        </w:tc>
        <w:tc>
          <w:tcPr>
            <w:tcW w:w="3917" w:type="dxa"/>
            <w:gridSpan w:val="3"/>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Excavation (manual)</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15.79</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cu.m</w:t>
            </w:r>
            <w:proofErr w:type="spellEnd"/>
            <w:r w:rsidRPr="00D51878">
              <w:rPr>
                <w:lang w:val="en-PH" w:eastAsia="x-none"/>
              </w:rPr>
              <w: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I.4</w:t>
            </w:r>
          </w:p>
        </w:tc>
        <w:tc>
          <w:tcPr>
            <w:tcW w:w="3917" w:type="dxa"/>
            <w:gridSpan w:val="3"/>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Embankment (backfill &amp; compaction)</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10.00</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cu.m</w:t>
            </w:r>
            <w:proofErr w:type="spellEnd"/>
            <w:r w:rsidRPr="00D51878">
              <w:rPr>
                <w:lang w:val="en-PH" w:eastAsia="x-none"/>
              </w:rPr>
              <w: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gridSpan w:val="3"/>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II</w:t>
            </w:r>
          </w:p>
        </w:tc>
        <w:tc>
          <w:tcPr>
            <w:tcW w:w="3917" w:type="dxa"/>
            <w:gridSpan w:val="3"/>
            <w:shd w:val="clear" w:color="auto" w:fill="A6A6A6"/>
            <w:vAlign w:val="center"/>
          </w:tcPr>
          <w:p w:rsidR="00D51878" w:rsidRPr="00D51878" w:rsidRDefault="00D51878" w:rsidP="00D51878">
            <w:pPr>
              <w:jc w:val="left"/>
              <w:rPr>
                <w:b/>
                <w:lang w:val="en-PH" w:eastAsia="x-none"/>
              </w:rPr>
            </w:pPr>
            <w:r w:rsidRPr="00D51878">
              <w:rPr>
                <w:b/>
                <w:lang w:val="en-PH" w:eastAsia="x-none"/>
              </w:rPr>
              <w:t>CONCRETE WORKS</w:t>
            </w:r>
          </w:p>
        </w:tc>
        <w:tc>
          <w:tcPr>
            <w:tcW w:w="876" w:type="dxa"/>
            <w:shd w:val="clear" w:color="auto" w:fill="A6A6A6"/>
            <w:vAlign w:val="center"/>
          </w:tcPr>
          <w:p w:rsidR="00D51878" w:rsidRPr="00D51878" w:rsidRDefault="00D51878" w:rsidP="00D51878">
            <w:pPr>
              <w:jc w:val="center"/>
              <w:rPr>
                <w:b/>
                <w:lang w:val="en-PH" w:eastAsia="x-none"/>
              </w:rPr>
            </w:pPr>
          </w:p>
        </w:tc>
        <w:tc>
          <w:tcPr>
            <w:tcW w:w="809" w:type="dxa"/>
            <w:shd w:val="clear" w:color="auto" w:fill="A6A6A6"/>
            <w:vAlign w:val="center"/>
          </w:tcPr>
          <w:p w:rsidR="00D51878" w:rsidRPr="00D51878" w:rsidRDefault="00D51878" w:rsidP="00D51878">
            <w:pPr>
              <w:jc w:val="center"/>
              <w:rPr>
                <w:b/>
                <w:lang w:val="en-PH" w:eastAsia="x-none"/>
              </w:rPr>
            </w:pPr>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jc w:val="right"/>
              <w:rPr>
                <w:lang w:val="en-PH" w:eastAsia="x-none"/>
              </w:rPr>
            </w:pPr>
            <w:r w:rsidRPr="00D51878">
              <w:rPr>
                <w:lang w:val="en-PH" w:eastAsia="x-none"/>
              </w:rPr>
              <w:t>II.1</w:t>
            </w:r>
          </w:p>
        </w:tc>
        <w:tc>
          <w:tcPr>
            <w:tcW w:w="3917" w:type="dxa"/>
            <w:gridSpan w:val="3"/>
            <w:shd w:val="clear" w:color="auto" w:fill="FFFFFF"/>
            <w:vAlign w:val="center"/>
          </w:tcPr>
          <w:p w:rsidR="00D51878" w:rsidRPr="00D51878" w:rsidRDefault="00D51878" w:rsidP="00D51878">
            <w:pPr>
              <w:jc w:val="left"/>
              <w:rPr>
                <w:lang w:val="en-PH" w:eastAsia="x-none"/>
              </w:rPr>
            </w:pPr>
            <w:r w:rsidRPr="00D51878">
              <w:rPr>
                <w:lang w:val="en-PH" w:eastAsia="x-none"/>
              </w:rPr>
              <w:t>Footings, Tie, Roof, Lintel Beams &amp; Floor Slab</w:t>
            </w:r>
          </w:p>
        </w:tc>
        <w:tc>
          <w:tcPr>
            <w:tcW w:w="876" w:type="dxa"/>
            <w:shd w:val="clear" w:color="auto" w:fill="FFFFFF"/>
            <w:vAlign w:val="center"/>
          </w:tcPr>
          <w:p w:rsidR="00D51878" w:rsidRPr="00D51878" w:rsidRDefault="00D51878" w:rsidP="00D51878">
            <w:pPr>
              <w:jc w:val="center"/>
              <w:rPr>
                <w:lang w:val="en-PH" w:eastAsia="x-none"/>
              </w:rPr>
            </w:pPr>
            <w:r w:rsidRPr="00D51878">
              <w:rPr>
                <w:lang w:val="en-PH" w:eastAsia="x-none"/>
              </w:rPr>
              <w:t>13.26</w:t>
            </w:r>
          </w:p>
        </w:tc>
        <w:tc>
          <w:tcPr>
            <w:tcW w:w="809" w:type="dxa"/>
            <w:shd w:val="clear" w:color="auto" w:fill="FFFFFF"/>
            <w:vAlign w:val="center"/>
          </w:tcPr>
          <w:p w:rsidR="00D51878" w:rsidRPr="00D51878" w:rsidRDefault="00D51878" w:rsidP="00D51878">
            <w:pPr>
              <w:jc w:val="center"/>
              <w:rPr>
                <w:lang w:val="en-PH" w:eastAsia="x-none"/>
              </w:rPr>
            </w:pPr>
            <w:proofErr w:type="spellStart"/>
            <w:r w:rsidRPr="00D51878">
              <w:rPr>
                <w:lang w:val="en-PH" w:eastAsia="x-none"/>
              </w:rPr>
              <w:t>cu.m</w:t>
            </w:r>
            <w:proofErr w:type="spellEnd"/>
            <w:r w:rsidRPr="00D51878">
              <w:rPr>
                <w:lang w:val="en-PH" w:eastAsia="x-none"/>
              </w:rPr>
              <w:t>.</w:t>
            </w:r>
          </w:p>
        </w:tc>
        <w:tc>
          <w:tcPr>
            <w:tcW w:w="1072" w:type="dxa"/>
            <w:shd w:val="clear" w:color="auto" w:fill="FFFFFF"/>
            <w:vAlign w:val="center"/>
          </w:tcPr>
          <w:p w:rsidR="00D51878" w:rsidRPr="00D51878" w:rsidRDefault="00D51878" w:rsidP="00D51878">
            <w:pPr>
              <w:jc w:val="center"/>
              <w:rPr>
                <w:lang w:val="en-PH" w:eastAsia="x-none"/>
              </w:rPr>
            </w:pPr>
          </w:p>
        </w:tc>
        <w:tc>
          <w:tcPr>
            <w:tcW w:w="1389" w:type="dxa"/>
            <w:shd w:val="clear" w:color="auto" w:fill="FFFFFF"/>
            <w:vAlign w:val="center"/>
          </w:tcPr>
          <w:p w:rsidR="00D51878" w:rsidRPr="00D51878" w:rsidRDefault="00D51878" w:rsidP="00D51878">
            <w:pPr>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center"/>
              <w:rPr>
                <w:b/>
                <w:i/>
                <w:color w:val="000000"/>
                <w:lang w:val="en-PH" w:eastAsia="x-none"/>
              </w:rPr>
            </w:pPr>
          </w:p>
        </w:tc>
        <w:tc>
          <w:tcPr>
            <w:tcW w:w="3917" w:type="dxa"/>
            <w:gridSpan w:val="3"/>
            <w:shd w:val="clear" w:color="auto" w:fill="FFFFFF"/>
            <w:vAlign w:val="center"/>
          </w:tcPr>
          <w:p w:rsidR="00D51878" w:rsidRPr="00D51878" w:rsidRDefault="00D51878" w:rsidP="00D51878">
            <w:pPr>
              <w:spacing w:before="120" w:after="120"/>
              <w:jc w:val="center"/>
              <w:rPr>
                <w:b/>
                <w:i/>
                <w:color w:val="000000"/>
                <w:lang w:val="en-PH" w:eastAsia="x-none"/>
              </w:rPr>
            </w:pPr>
            <w:r w:rsidRPr="00D51878">
              <w:rPr>
                <w:b/>
                <w:i/>
                <w:color w:val="000000"/>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color w:val="000000"/>
                <w:lang w:val="en-PH" w:eastAsia="x-none"/>
              </w:rPr>
            </w:pPr>
          </w:p>
        </w:tc>
        <w:tc>
          <w:tcPr>
            <w:tcW w:w="809" w:type="dxa"/>
            <w:shd w:val="clear" w:color="auto" w:fill="FFFFFF"/>
            <w:vAlign w:val="center"/>
          </w:tcPr>
          <w:p w:rsidR="00D51878" w:rsidRPr="00D51878" w:rsidRDefault="00D51878" w:rsidP="00D51878">
            <w:pPr>
              <w:spacing w:before="120" w:after="120"/>
              <w:jc w:val="center"/>
              <w:rPr>
                <w:b/>
                <w:i/>
                <w:color w:val="000000"/>
                <w:lang w:val="en-PH" w:eastAsia="x-none"/>
              </w:rPr>
            </w:pPr>
          </w:p>
        </w:tc>
        <w:tc>
          <w:tcPr>
            <w:tcW w:w="1072" w:type="dxa"/>
            <w:shd w:val="clear" w:color="auto" w:fill="FFFFFF"/>
            <w:vAlign w:val="center"/>
          </w:tcPr>
          <w:p w:rsidR="00D51878" w:rsidRPr="00D51878" w:rsidRDefault="00D51878" w:rsidP="00D51878">
            <w:pPr>
              <w:spacing w:before="120" w:after="120"/>
              <w:jc w:val="center"/>
              <w:rPr>
                <w:b/>
                <w:i/>
                <w:color w:val="000000"/>
                <w:lang w:val="en-PH" w:eastAsia="x-none"/>
              </w:rPr>
            </w:pPr>
          </w:p>
        </w:tc>
        <w:tc>
          <w:tcPr>
            <w:tcW w:w="1389" w:type="dxa"/>
            <w:shd w:val="clear" w:color="auto" w:fill="FFFFFF"/>
            <w:vAlign w:val="center"/>
          </w:tcPr>
          <w:p w:rsidR="00D51878" w:rsidRPr="00D51878" w:rsidRDefault="00D51878" w:rsidP="00D51878">
            <w:pPr>
              <w:spacing w:before="120" w:after="120"/>
              <w:jc w:val="center"/>
              <w:rPr>
                <w:b/>
                <w:i/>
                <w:color w:val="000000"/>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A6A6A6"/>
            <w:vAlign w:val="center"/>
          </w:tcPr>
          <w:p w:rsidR="00D51878" w:rsidRPr="00D51878" w:rsidRDefault="00D51878" w:rsidP="00D51878">
            <w:pPr>
              <w:jc w:val="center"/>
              <w:rPr>
                <w:b/>
                <w:color w:val="000000"/>
                <w:lang w:val="en-PH" w:eastAsia="x-none"/>
              </w:rPr>
            </w:pPr>
            <w:r w:rsidRPr="00D51878">
              <w:rPr>
                <w:b/>
                <w:color w:val="000000"/>
                <w:lang w:val="en-PH" w:eastAsia="x-none"/>
              </w:rPr>
              <w:t>III</w:t>
            </w:r>
          </w:p>
        </w:tc>
        <w:tc>
          <w:tcPr>
            <w:tcW w:w="3917" w:type="dxa"/>
            <w:gridSpan w:val="3"/>
            <w:shd w:val="clear" w:color="auto" w:fill="A6A6A6"/>
            <w:vAlign w:val="center"/>
          </w:tcPr>
          <w:p w:rsidR="00D51878" w:rsidRPr="00D51878" w:rsidRDefault="00D51878" w:rsidP="00D51878">
            <w:pPr>
              <w:jc w:val="left"/>
              <w:rPr>
                <w:b/>
                <w:color w:val="000000"/>
                <w:lang w:val="en-PH" w:eastAsia="x-none"/>
              </w:rPr>
            </w:pPr>
            <w:r w:rsidRPr="00D51878">
              <w:rPr>
                <w:b/>
                <w:color w:val="000000"/>
                <w:lang w:val="en-PH" w:eastAsia="x-none"/>
              </w:rPr>
              <w:t>MASONRY WORKS</w:t>
            </w:r>
          </w:p>
        </w:tc>
        <w:tc>
          <w:tcPr>
            <w:tcW w:w="876" w:type="dxa"/>
            <w:shd w:val="clear" w:color="auto" w:fill="A6A6A6"/>
            <w:vAlign w:val="center"/>
          </w:tcPr>
          <w:p w:rsidR="00D51878" w:rsidRPr="00D51878" w:rsidRDefault="00D51878" w:rsidP="00D51878">
            <w:pPr>
              <w:jc w:val="center"/>
              <w:rPr>
                <w:b/>
                <w:color w:val="000000"/>
                <w:lang w:val="en-PH" w:eastAsia="x-none"/>
              </w:rPr>
            </w:pPr>
          </w:p>
        </w:tc>
        <w:tc>
          <w:tcPr>
            <w:tcW w:w="809" w:type="dxa"/>
            <w:shd w:val="clear" w:color="auto" w:fill="A6A6A6"/>
            <w:vAlign w:val="center"/>
          </w:tcPr>
          <w:p w:rsidR="00D51878" w:rsidRPr="00D51878" w:rsidRDefault="00D51878" w:rsidP="00D51878">
            <w:pPr>
              <w:jc w:val="center"/>
              <w:rPr>
                <w:b/>
                <w:color w:val="000000"/>
                <w:lang w:val="en-PH" w:eastAsia="x-none"/>
              </w:rPr>
            </w:pPr>
          </w:p>
        </w:tc>
        <w:tc>
          <w:tcPr>
            <w:tcW w:w="1072" w:type="dxa"/>
            <w:shd w:val="clear" w:color="auto" w:fill="A6A6A6"/>
            <w:vAlign w:val="center"/>
          </w:tcPr>
          <w:p w:rsidR="00D51878" w:rsidRPr="00D51878" w:rsidRDefault="00D51878" w:rsidP="00D51878">
            <w:pPr>
              <w:jc w:val="center"/>
              <w:rPr>
                <w:b/>
                <w:color w:val="000000"/>
                <w:lang w:val="en-PH" w:eastAsia="x-none"/>
              </w:rPr>
            </w:pPr>
          </w:p>
        </w:tc>
        <w:tc>
          <w:tcPr>
            <w:tcW w:w="1389" w:type="dxa"/>
            <w:shd w:val="clear" w:color="auto" w:fill="A6A6A6"/>
            <w:vAlign w:val="center"/>
          </w:tcPr>
          <w:p w:rsidR="00D51878" w:rsidRPr="00D51878" w:rsidRDefault="00D51878" w:rsidP="00D51878">
            <w:pPr>
              <w:jc w:val="center"/>
              <w:rPr>
                <w:b/>
                <w:color w:val="000000"/>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jc w:val="right"/>
              <w:rPr>
                <w:lang w:val="en-PH" w:eastAsia="x-none"/>
              </w:rPr>
            </w:pPr>
            <w:r w:rsidRPr="00D51878">
              <w:rPr>
                <w:lang w:val="en-PH" w:eastAsia="x-none"/>
              </w:rPr>
              <w:t>III.1</w:t>
            </w:r>
          </w:p>
        </w:tc>
        <w:tc>
          <w:tcPr>
            <w:tcW w:w="3917" w:type="dxa"/>
            <w:gridSpan w:val="3"/>
            <w:shd w:val="clear" w:color="auto" w:fill="FFFFFF"/>
            <w:vAlign w:val="center"/>
          </w:tcPr>
          <w:p w:rsidR="00D51878" w:rsidRPr="00D51878" w:rsidRDefault="00D51878" w:rsidP="00D51878">
            <w:pPr>
              <w:jc w:val="left"/>
              <w:rPr>
                <w:lang w:val="en-PH" w:eastAsia="x-none"/>
              </w:rPr>
            </w:pPr>
            <w:r w:rsidRPr="00D51878">
              <w:rPr>
                <w:lang w:val="en-PH" w:eastAsia="x-none"/>
              </w:rPr>
              <w:t>Wall Footings, CHB Laying &amp; Plastering</w:t>
            </w:r>
          </w:p>
        </w:tc>
        <w:tc>
          <w:tcPr>
            <w:tcW w:w="876" w:type="dxa"/>
            <w:shd w:val="clear" w:color="auto" w:fill="FFFFFF"/>
            <w:vAlign w:val="center"/>
          </w:tcPr>
          <w:p w:rsidR="00D51878" w:rsidRPr="00D51878" w:rsidRDefault="00D51878" w:rsidP="00D51878">
            <w:pPr>
              <w:jc w:val="center"/>
              <w:rPr>
                <w:lang w:val="en-PH" w:eastAsia="x-none"/>
              </w:rPr>
            </w:pPr>
            <w:r w:rsidRPr="00D51878">
              <w:rPr>
                <w:lang w:val="en-PH" w:eastAsia="x-none"/>
              </w:rPr>
              <w:t>11.43</w:t>
            </w:r>
          </w:p>
        </w:tc>
        <w:tc>
          <w:tcPr>
            <w:tcW w:w="809" w:type="dxa"/>
            <w:shd w:val="clear" w:color="auto" w:fill="FFFFFF"/>
            <w:vAlign w:val="center"/>
          </w:tcPr>
          <w:p w:rsidR="00D51878" w:rsidRPr="00D51878" w:rsidRDefault="00D51878" w:rsidP="00D51878">
            <w:pPr>
              <w:jc w:val="center"/>
              <w:rPr>
                <w:lang w:val="en-PH" w:eastAsia="x-none"/>
              </w:rPr>
            </w:pPr>
            <w:proofErr w:type="spellStart"/>
            <w:r w:rsidRPr="00D51878">
              <w:rPr>
                <w:lang w:val="en-PH" w:eastAsia="x-none"/>
              </w:rPr>
              <w:t>cu.m</w:t>
            </w:r>
            <w:proofErr w:type="spellEnd"/>
            <w:r w:rsidRPr="00D51878">
              <w:rPr>
                <w:lang w:val="en-PH" w:eastAsia="x-none"/>
              </w:rPr>
              <w:t>.</w:t>
            </w:r>
          </w:p>
        </w:tc>
        <w:tc>
          <w:tcPr>
            <w:tcW w:w="1072" w:type="dxa"/>
            <w:shd w:val="clear" w:color="auto" w:fill="FFFFFF"/>
            <w:vAlign w:val="center"/>
          </w:tcPr>
          <w:p w:rsidR="00D51878" w:rsidRPr="00D51878" w:rsidRDefault="00D51878" w:rsidP="00D51878">
            <w:pPr>
              <w:jc w:val="center"/>
              <w:rPr>
                <w:lang w:val="en-PH" w:eastAsia="x-none"/>
              </w:rPr>
            </w:pPr>
          </w:p>
        </w:tc>
        <w:tc>
          <w:tcPr>
            <w:tcW w:w="1389" w:type="dxa"/>
            <w:shd w:val="clear" w:color="auto" w:fill="FFFFFF"/>
            <w:vAlign w:val="center"/>
          </w:tcPr>
          <w:p w:rsidR="00D51878" w:rsidRPr="00D51878" w:rsidRDefault="00D51878" w:rsidP="00D51878">
            <w:pPr>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III.2</w:t>
            </w:r>
          </w:p>
        </w:tc>
        <w:tc>
          <w:tcPr>
            <w:tcW w:w="3917" w:type="dxa"/>
            <w:gridSpan w:val="3"/>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Tile Works (2 units comfort room)</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13.20</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sq.m</w:t>
            </w:r>
            <w:proofErr w:type="spellEnd"/>
            <w:r w:rsidRPr="00D51878">
              <w:rPr>
                <w:lang w:val="en-PH" w:eastAsia="x-none"/>
              </w:rPr>
              <w: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gridSpan w:val="3"/>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IV</w:t>
            </w:r>
          </w:p>
        </w:tc>
        <w:tc>
          <w:tcPr>
            <w:tcW w:w="3917" w:type="dxa"/>
            <w:gridSpan w:val="3"/>
            <w:shd w:val="clear" w:color="auto" w:fill="A6A6A6"/>
            <w:vAlign w:val="center"/>
          </w:tcPr>
          <w:p w:rsidR="00D51878" w:rsidRPr="00D51878" w:rsidRDefault="00D51878" w:rsidP="00D51878">
            <w:pPr>
              <w:jc w:val="left"/>
              <w:rPr>
                <w:b/>
                <w:lang w:val="en-PH" w:eastAsia="x-none"/>
              </w:rPr>
            </w:pPr>
            <w:r w:rsidRPr="00D51878">
              <w:rPr>
                <w:b/>
                <w:lang w:val="en-PH" w:eastAsia="x-none"/>
              </w:rPr>
              <w:t>FORMS &amp; SCAFFOLDS</w:t>
            </w:r>
          </w:p>
        </w:tc>
        <w:tc>
          <w:tcPr>
            <w:tcW w:w="876" w:type="dxa"/>
            <w:shd w:val="clear" w:color="auto" w:fill="A6A6A6"/>
            <w:vAlign w:val="center"/>
          </w:tcPr>
          <w:p w:rsidR="00D51878" w:rsidRPr="00D51878" w:rsidRDefault="00D51878" w:rsidP="00D51878">
            <w:pPr>
              <w:jc w:val="center"/>
              <w:rPr>
                <w:b/>
                <w:lang w:val="en-PH" w:eastAsia="x-none"/>
              </w:rPr>
            </w:pPr>
            <w:r w:rsidRPr="00D51878">
              <w:rPr>
                <w:b/>
                <w:lang w:val="en-PH" w:eastAsia="x-none"/>
              </w:rPr>
              <w:t>1</w:t>
            </w:r>
          </w:p>
        </w:tc>
        <w:tc>
          <w:tcPr>
            <w:tcW w:w="809" w:type="dxa"/>
            <w:shd w:val="clear" w:color="auto" w:fill="A6A6A6"/>
            <w:vAlign w:val="center"/>
          </w:tcPr>
          <w:p w:rsidR="00D51878" w:rsidRPr="00D51878" w:rsidRDefault="00D51878" w:rsidP="00D51878">
            <w:pPr>
              <w:jc w:val="center"/>
              <w:rPr>
                <w:b/>
                <w:lang w:val="en-PH" w:eastAsia="x-none"/>
              </w:rPr>
            </w:pPr>
            <w:r w:rsidRPr="00D51878">
              <w:rPr>
                <w:b/>
                <w:lang w:val="en-PH" w:eastAsia="x-none"/>
              </w:rPr>
              <w:t>lot</w:t>
            </w:r>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gridSpan w:val="3"/>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V</w:t>
            </w:r>
          </w:p>
        </w:tc>
        <w:tc>
          <w:tcPr>
            <w:tcW w:w="3917" w:type="dxa"/>
            <w:gridSpan w:val="3"/>
            <w:shd w:val="clear" w:color="auto" w:fill="A6A6A6"/>
            <w:vAlign w:val="center"/>
          </w:tcPr>
          <w:p w:rsidR="00D51878" w:rsidRPr="00D51878" w:rsidRDefault="00D51878" w:rsidP="00D51878">
            <w:pPr>
              <w:jc w:val="left"/>
              <w:rPr>
                <w:b/>
                <w:lang w:val="en-PH" w:eastAsia="x-none"/>
              </w:rPr>
            </w:pPr>
            <w:r w:rsidRPr="00D51878">
              <w:rPr>
                <w:b/>
                <w:lang w:val="en-PH" w:eastAsia="x-none"/>
              </w:rPr>
              <w:t>STEEL WORKS</w:t>
            </w:r>
          </w:p>
        </w:tc>
        <w:tc>
          <w:tcPr>
            <w:tcW w:w="876" w:type="dxa"/>
            <w:shd w:val="clear" w:color="auto" w:fill="A6A6A6"/>
            <w:vAlign w:val="center"/>
          </w:tcPr>
          <w:p w:rsidR="00D51878" w:rsidRPr="00D51878" w:rsidRDefault="00D51878" w:rsidP="00D51878">
            <w:pPr>
              <w:jc w:val="center"/>
              <w:rPr>
                <w:b/>
                <w:lang w:val="en-PH" w:eastAsia="x-none"/>
              </w:rPr>
            </w:pPr>
          </w:p>
        </w:tc>
        <w:tc>
          <w:tcPr>
            <w:tcW w:w="809" w:type="dxa"/>
            <w:shd w:val="clear" w:color="auto" w:fill="A6A6A6"/>
            <w:vAlign w:val="center"/>
          </w:tcPr>
          <w:p w:rsidR="00D51878" w:rsidRPr="00D51878" w:rsidRDefault="00D51878" w:rsidP="00D51878">
            <w:pPr>
              <w:jc w:val="center"/>
              <w:rPr>
                <w:b/>
                <w:lang w:val="en-PH" w:eastAsia="x-none"/>
              </w:rPr>
            </w:pPr>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jc w:val="right"/>
              <w:rPr>
                <w:lang w:val="en-PH" w:eastAsia="x-none"/>
              </w:rPr>
            </w:pPr>
            <w:r w:rsidRPr="00D51878">
              <w:rPr>
                <w:lang w:val="en-PH" w:eastAsia="x-none"/>
              </w:rPr>
              <w:t>V.1</w:t>
            </w:r>
          </w:p>
        </w:tc>
        <w:tc>
          <w:tcPr>
            <w:tcW w:w="3917" w:type="dxa"/>
            <w:gridSpan w:val="3"/>
            <w:shd w:val="clear" w:color="auto" w:fill="FFFFFF"/>
            <w:vAlign w:val="center"/>
          </w:tcPr>
          <w:p w:rsidR="00D51878" w:rsidRPr="00D51878" w:rsidRDefault="00D51878" w:rsidP="00D51878">
            <w:pPr>
              <w:jc w:val="left"/>
              <w:rPr>
                <w:lang w:val="en-PH" w:eastAsia="x-none"/>
              </w:rPr>
            </w:pPr>
            <w:r w:rsidRPr="00D51878">
              <w:rPr>
                <w:lang w:val="en-PH" w:eastAsia="x-none"/>
              </w:rPr>
              <w:t xml:space="preserve">Steel Trusses, Purlins, </w:t>
            </w:r>
            <w:proofErr w:type="spellStart"/>
            <w:r w:rsidRPr="00D51878">
              <w:rPr>
                <w:lang w:val="en-PH" w:eastAsia="x-none"/>
              </w:rPr>
              <w:t>Fascias</w:t>
            </w:r>
            <w:proofErr w:type="spellEnd"/>
            <w:r w:rsidRPr="00D51878">
              <w:rPr>
                <w:lang w:val="en-PH" w:eastAsia="x-none"/>
              </w:rPr>
              <w:t xml:space="preserve"> &amp; Handrails</w:t>
            </w:r>
          </w:p>
        </w:tc>
        <w:tc>
          <w:tcPr>
            <w:tcW w:w="876" w:type="dxa"/>
            <w:shd w:val="clear" w:color="auto" w:fill="FFFFFF"/>
            <w:vAlign w:val="center"/>
          </w:tcPr>
          <w:p w:rsidR="00D51878" w:rsidRPr="00D51878" w:rsidRDefault="00D51878" w:rsidP="00D51878">
            <w:pPr>
              <w:jc w:val="center"/>
              <w:rPr>
                <w:lang w:val="en-PH" w:eastAsia="x-none"/>
              </w:rPr>
            </w:pPr>
            <w:r w:rsidRPr="00D51878">
              <w:rPr>
                <w:lang w:val="en-PH" w:eastAsia="x-none"/>
              </w:rPr>
              <w:t>127.7</w:t>
            </w:r>
          </w:p>
        </w:tc>
        <w:tc>
          <w:tcPr>
            <w:tcW w:w="809" w:type="dxa"/>
            <w:shd w:val="clear" w:color="auto" w:fill="FFFFFF"/>
            <w:vAlign w:val="center"/>
          </w:tcPr>
          <w:p w:rsidR="00D51878" w:rsidRPr="00D51878" w:rsidRDefault="00D51878" w:rsidP="00D51878">
            <w:pPr>
              <w:jc w:val="center"/>
              <w:rPr>
                <w:lang w:val="en-PH" w:eastAsia="x-none"/>
              </w:rPr>
            </w:pPr>
            <w:proofErr w:type="spellStart"/>
            <w:r w:rsidRPr="00D51878">
              <w:rPr>
                <w:lang w:val="en-PH" w:eastAsia="x-none"/>
              </w:rPr>
              <w:t>sq.m</w:t>
            </w:r>
            <w:proofErr w:type="spellEnd"/>
            <w:r w:rsidRPr="00D51878">
              <w:rPr>
                <w:lang w:val="en-PH" w:eastAsia="x-none"/>
              </w:rPr>
              <w:t>.</w:t>
            </w:r>
          </w:p>
        </w:tc>
        <w:tc>
          <w:tcPr>
            <w:tcW w:w="1072" w:type="dxa"/>
            <w:shd w:val="clear" w:color="auto" w:fill="FFFFFF"/>
            <w:vAlign w:val="center"/>
          </w:tcPr>
          <w:p w:rsidR="00D51878" w:rsidRPr="00D51878" w:rsidRDefault="00D51878" w:rsidP="00D51878">
            <w:pPr>
              <w:jc w:val="center"/>
              <w:rPr>
                <w:lang w:val="en-PH" w:eastAsia="x-none"/>
              </w:rPr>
            </w:pPr>
          </w:p>
        </w:tc>
        <w:tc>
          <w:tcPr>
            <w:tcW w:w="1389" w:type="dxa"/>
            <w:shd w:val="clear" w:color="auto" w:fill="FFFFFF"/>
            <w:vAlign w:val="center"/>
          </w:tcPr>
          <w:p w:rsidR="00D51878" w:rsidRPr="00D51878" w:rsidRDefault="00D51878" w:rsidP="00D51878">
            <w:pPr>
              <w:jc w:val="center"/>
              <w:rPr>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gridSpan w:val="3"/>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VI</w:t>
            </w:r>
          </w:p>
        </w:tc>
        <w:tc>
          <w:tcPr>
            <w:tcW w:w="3917" w:type="dxa"/>
            <w:gridSpan w:val="3"/>
            <w:shd w:val="clear" w:color="auto" w:fill="A6A6A6"/>
            <w:vAlign w:val="center"/>
          </w:tcPr>
          <w:p w:rsidR="00D51878" w:rsidRPr="00D51878" w:rsidRDefault="00D51878" w:rsidP="00D51878">
            <w:pPr>
              <w:jc w:val="left"/>
              <w:rPr>
                <w:b/>
                <w:lang w:val="en-PH" w:eastAsia="x-none"/>
              </w:rPr>
            </w:pPr>
            <w:r w:rsidRPr="00D51878">
              <w:rPr>
                <w:b/>
                <w:lang w:val="en-PH" w:eastAsia="x-none"/>
              </w:rPr>
              <w:t>TINSMITHRY &amp; ROOFING</w:t>
            </w:r>
          </w:p>
        </w:tc>
        <w:tc>
          <w:tcPr>
            <w:tcW w:w="876" w:type="dxa"/>
            <w:shd w:val="clear" w:color="auto" w:fill="A6A6A6"/>
            <w:vAlign w:val="center"/>
          </w:tcPr>
          <w:p w:rsidR="00D51878" w:rsidRPr="00D51878" w:rsidRDefault="00D51878" w:rsidP="00D51878">
            <w:pPr>
              <w:jc w:val="center"/>
              <w:rPr>
                <w:b/>
                <w:lang w:val="en-PH" w:eastAsia="x-none"/>
              </w:rPr>
            </w:pPr>
            <w:r w:rsidRPr="00D51878">
              <w:rPr>
                <w:b/>
                <w:lang w:val="en-PH" w:eastAsia="x-none"/>
              </w:rPr>
              <w:t>98.60</w:t>
            </w:r>
          </w:p>
        </w:tc>
        <w:tc>
          <w:tcPr>
            <w:tcW w:w="809" w:type="dxa"/>
            <w:shd w:val="clear" w:color="auto" w:fill="A6A6A6"/>
            <w:vAlign w:val="center"/>
          </w:tcPr>
          <w:p w:rsidR="00D51878" w:rsidRPr="00D51878" w:rsidRDefault="00D51878" w:rsidP="00D51878">
            <w:pPr>
              <w:jc w:val="center"/>
              <w:rPr>
                <w:b/>
                <w:lang w:val="en-PH" w:eastAsia="x-none"/>
              </w:rPr>
            </w:pPr>
            <w:proofErr w:type="spellStart"/>
            <w:r w:rsidRPr="00D51878">
              <w:rPr>
                <w:b/>
                <w:lang w:val="en-PH" w:eastAsia="x-none"/>
              </w:rPr>
              <w:t>sq.m</w:t>
            </w:r>
            <w:proofErr w:type="spellEnd"/>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gridSpan w:val="3"/>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bl>
    <w:p w:rsidR="00D51878" w:rsidRPr="00D51878" w:rsidRDefault="00D51878" w:rsidP="00D51878">
      <w:pPr>
        <w:spacing w:before="120" w:after="240"/>
      </w:pPr>
      <w:r w:rsidRPr="00D5187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3917"/>
        <w:gridCol w:w="876"/>
        <w:gridCol w:w="809"/>
        <w:gridCol w:w="1072"/>
        <w:gridCol w:w="1389"/>
      </w:tblGrid>
      <w:tr w:rsidR="00D51878" w:rsidRPr="00D51878" w:rsidTr="000570F1">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lastRenderedPageBreak/>
              <w:t>VII</w:t>
            </w:r>
          </w:p>
        </w:tc>
        <w:tc>
          <w:tcPr>
            <w:tcW w:w="3917" w:type="dxa"/>
            <w:shd w:val="clear" w:color="auto" w:fill="A6A6A6"/>
            <w:vAlign w:val="center"/>
          </w:tcPr>
          <w:p w:rsidR="00D51878" w:rsidRPr="00D51878" w:rsidRDefault="00D51878" w:rsidP="00D51878">
            <w:pPr>
              <w:jc w:val="left"/>
              <w:rPr>
                <w:b/>
                <w:lang w:val="en-PH" w:eastAsia="x-none"/>
              </w:rPr>
            </w:pPr>
            <w:r w:rsidRPr="00D51878">
              <w:rPr>
                <w:b/>
                <w:lang w:val="en-PH" w:eastAsia="x-none"/>
              </w:rPr>
              <w:t>CARPENTRY WORKS</w:t>
            </w:r>
          </w:p>
        </w:tc>
        <w:tc>
          <w:tcPr>
            <w:tcW w:w="876" w:type="dxa"/>
            <w:shd w:val="clear" w:color="auto" w:fill="A6A6A6"/>
            <w:vAlign w:val="center"/>
          </w:tcPr>
          <w:p w:rsidR="00D51878" w:rsidRPr="00D51878" w:rsidRDefault="00D51878" w:rsidP="00D51878">
            <w:pPr>
              <w:jc w:val="center"/>
              <w:rPr>
                <w:b/>
                <w:lang w:val="en-PH" w:eastAsia="x-none"/>
              </w:rPr>
            </w:pPr>
          </w:p>
        </w:tc>
        <w:tc>
          <w:tcPr>
            <w:tcW w:w="809" w:type="dxa"/>
            <w:shd w:val="clear" w:color="auto" w:fill="A6A6A6"/>
            <w:vAlign w:val="center"/>
          </w:tcPr>
          <w:p w:rsidR="00D51878" w:rsidRPr="00D51878" w:rsidRDefault="00D51878" w:rsidP="00D51878">
            <w:pPr>
              <w:jc w:val="center"/>
              <w:rPr>
                <w:b/>
                <w:lang w:val="en-PH" w:eastAsia="x-none"/>
              </w:rPr>
            </w:pPr>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VII.1</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Ceiling Works</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82.55</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sq.m</w:t>
            </w:r>
            <w:proofErr w:type="spellEnd"/>
            <w:r w:rsidRPr="00D51878">
              <w:rPr>
                <w:lang w:val="en-PH" w:eastAsia="x-none"/>
              </w:rPr>
              <w: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VII.2</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Doors &amp; Windows</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1.00</w:t>
            </w:r>
          </w:p>
        </w:tc>
        <w:tc>
          <w:tcPr>
            <w:tcW w:w="809"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lot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VIII</w:t>
            </w:r>
          </w:p>
        </w:tc>
        <w:tc>
          <w:tcPr>
            <w:tcW w:w="3917" w:type="dxa"/>
            <w:shd w:val="clear" w:color="auto" w:fill="A6A6A6"/>
            <w:vAlign w:val="center"/>
          </w:tcPr>
          <w:p w:rsidR="00D51878" w:rsidRPr="00D51878" w:rsidRDefault="00D51878" w:rsidP="00D51878">
            <w:pPr>
              <w:jc w:val="left"/>
              <w:rPr>
                <w:b/>
                <w:lang w:val="en-PH" w:eastAsia="x-none"/>
              </w:rPr>
            </w:pPr>
            <w:r w:rsidRPr="00D51878">
              <w:rPr>
                <w:b/>
                <w:lang w:val="en-PH" w:eastAsia="x-none"/>
              </w:rPr>
              <w:t>PAINTING WORKS</w:t>
            </w:r>
          </w:p>
        </w:tc>
        <w:tc>
          <w:tcPr>
            <w:tcW w:w="876" w:type="dxa"/>
            <w:shd w:val="clear" w:color="auto" w:fill="A6A6A6"/>
            <w:vAlign w:val="center"/>
          </w:tcPr>
          <w:p w:rsidR="00D51878" w:rsidRPr="00D51878" w:rsidRDefault="00D51878" w:rsidP="00D51878">
            <w:pPr>
              <w:jc w:val="center"/>
              <w:rPr>
                <w:b/>
                <w:lang w:val="en-PH" w:eastAsia="x-none"/>
              </w:rPr>
            </w:pPr>
            <w:r w:rsidRPr="00D51878">
              <w:rPr>
                <w:b/>
                <w:lang w:val="en-PH" w:eastAsia="x-none"/>
              </w:rPr>
              <w:t>560.54</w:t>
            </w:r>
          </w:p>
        </w:tc>
        <w:tc>
          <w:tcPr>
            <w:tcW w:w="809" w:type="dxa"/>
            <w:shd w:val="clear" w:color="auto" w:fill="A6A6A6"/>
            <w:vAlign w:val="center"/>
          </w:tcPr>
          <w:p w:rsidR="00D51878" w:rsidRPr="00D51878" w:rsidRDefault="00D51878" w:rsidP="00D51878">
            <w:pPr>
              <w:jc w:val="center"/>
              <w:rPr>
                <w:b/>
                <w:lang w:val="en-PH" w:eastAsia="x-none"/>
              </w:rPr>
            </w:pPr>
            <w:proofErr w:type="spellStart"/>
            <w:r w:rsidRPr="00D51878">
              <w:rPr>
                <w:b/>
                <w:lang w:val="en-PH" w:eastAsia="x-none"/>
              </w:rPr>
              <w:t>sq.m</w:t>
            </w:r>
            <w:proofErr w:type="spellEnd"/>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c>
          <w:tcPr>
            <w:tcW w:w="1182" w:type="dxa"/>
            <w:shd w:val="clear" w:color="auto" w:fill="A6A6A6"/>
            <w:vAlign w:val="center"/>
          </w:tcPr>
          <w:p w:rsidR="00D51878" w:rsidRPr="00D51878" w:rsidRDefault="00D51878" w:rsidP="00D51878">
            <w:pPr>
              <w:jc w:val="center"/>
              <w:rPr>
                <w:b/>
                <w:lang w:val="en-PH" w:eastAsia="x-none"/>
              </w:rPr>
            </w:pPr>
            <w:r w:rsidRPr="00D51878">
              <w:rPr>
                <w:b/>
                <w:lang w:val="en-PH" w:eastAsia="x-none"/>
              </w:rPr>
              <w:t>IX</w:t>
            </w:r>
          </w:p>
        </w:tc>
        <w:tc>
          <w:tcPr>
            <w:tcW w:w="3917" w:type="dxa"/>
            <w:shd w:val="clear" w:color="auto" w:fill="A6A6A6"/>
            <w:vAlign w:val="center"/>
          </w:tcPr>
          <w:p w:rsidR="00D51878" w:rsidRPr="00D51878" w:rsidRDefault="00D51878" w:rsidP="00D51878">
            <w:pPr>
              <w:jc w:val="left"/>
              <w:rPr>
                <w:b/>
                <w:lang w:val="en-PH" w:eastAsia="x-none"/>
              </w:rPr>
            </w:pPr>
            <w:r w:rsidRPr="00D51878">
              <w:rPr>
                <w:b/>
                <w:lang w:val="en-PH" w:eastAsia="x-none"/>
              </w:rPr>
              <w:t>PLUMBING WORKS</w:t>
            </w:r>
          </w:p>
        </w:tc>
        <w:tc>
          <w:tcPr>
            <w:tcW w:w="876" w:type="dxa"/>
            <w:shd w:val="clear" w:color="auto" w:fill="A6A6A6"/>
            <w:vAlign w:val="center"/>
          </w:tcPr>
          <w:p w:rsidR="00D51878" w:rsidRPr="00D51878" w:rsidRDefault="00D51878" w:rsidP="00D51878">
            <w:pPr>
              <w:jc w:val="center"/>
              <w:rPr>
                <w:b/>
                <w:lang w:val="en-PH" w:eastAsia="x-none"/>
              </w:rPr>
            </w:pPr>
          </w:p>
        </w:tc>
        <w:tc>
          <w:tcPr>
            <w:tcW w:w="809" w:type="dxa"/>
            <w:shd w:val="clear" w:color="auto" w:fill="A6A6A6"/>
            <w:vAlign w:val="center"/>
          </w:tcPr>
          <w:p w:rsidR="00D51878" w:rsidRPr="00D51878" w:rsidRDefault="00D51878" w:rsidP="00D51878">
            <w:pPr>
              <w:jc w:val="center"/>
              <w:rPr>
                <w:b/>
                <w:lang w:val="en-PH" w:eastAsia="x-none"/>
              </w:rPr>
            </w:pPr>
          </w:p>
        </w:tc>
        <w:tc>
          <w:tcPr>
            <w:tcW w:w="1072" w:type="dxa"/>
            <w:shd w:val="clear" w:color="auto" w:fill="A6A6A6"/>
            <w:vAlign w:val="center"/>
          </w:tcPr>
          <w:p w:rsidR="00D51878" w:rsidRPr="00D51878" w:rsidRDefault="00D51878" w:rsidP="00D51878">
            <w:pPr>
              <w:jc w:val="center"/>
              <w:rPr>
                <w:b/>
                <w:lang w:val="en-PH" w:eastAsia="x-none"/>
              </w:rPr>
            </w:pPr>
          </w:p>
        </w:tc>
        <w:tc>
          <w:tcPr>
            <w:tcW w:w="1389" w:type="dxa"/>
            <w:shd w:val="clear" w:color="auto" w:fill="A6A6A6"/>
            <w:vAlign w:val="center"/>
          </w:tcPr>
          <w:p w:rsidR="00D51878" w:rsidRPr="00D51878" w:rsidRDefault="00D51878" w:rsidP="00D51878">
            <w:pPr>
              <w:jc w:val="center"/>
              <w:rPr>
                <w:b/>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IX.1</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Excavation (manual)</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13.80</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cu.m</w:t>
            </w:r>
            <w:proofErr w:type="spellEnd"/>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IX.2</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Sanitary &amp; Storm Drainage</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1.00</w:t>
            </w:r>
          </w:p>
        </w:tc>
        <w:tc>
          <w:tcPr>
            <w:tcW w:w="809"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lot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IX.3</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Water Supply</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1.00</w:t>
            </w:r>
          </w:p>
        </w:tc>
        <w:tc>
          <w:tcPr>
            <w:tcW w:w="809"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lot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IX.4</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Septic Tank, Catch Basin &amp; Grease Trap</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10.96</w:t>
            </w:r>
          </w:p>
        </w:tc>
        <w:tc>
          <w:tcPr>
            <w:tcW w:w="809" w:type="dxa"/>
            <w:shd w:val="clear" w:color="auto" w:fill="FFFFFF"/>
            <w:vAlign w:val="center"/>
          </w:tcPr>
          <w:p w:rsidR="00D51878" w:rsidRPr="00D51878" w:rsidRDefault="00D51878" w:rsidP="00D51878">
            <w:pPr>
              <w:spacing w:before="120" w:after="120"/>
              <w:jc w:val="center"/>
              <w:rPr>
                <w:lang w:val="en-PH" w:eastAsia="x-none"/>
              </w:rPr>
            </w:pPr>
            <w:proofErr w:type="spellStart"/>
            <w:r w:rsidRPr="00D51878">
              <w:rPr>
                <w:lang w:val="en-PH" w:eastAsia="x-none"/>
              </w:rPr>
              <w:t>cu.m</w:t>
            </w:r>
            <w:proofErr w:type="spellEnd"/>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right"/>
              <w:rPr>
                <w:lang w:val="en-PH" w:eastAsia="x-none"/>
              </w:rPr>
            </w:pPr>
            <w:r w:rsidRPr="00D51878">
              <w:rPr>
                <w:lang w:val="en-PH" w:eastAsia="x-none"/>
              </w:rPr>
              <w:t>IX.5</w:t>
            </w:r>
          </w:p>
        </w:tc>
        <w:tc>
          <w:tcPr>
            <w:tcW w:w="3917" w:type="dxa"/>
            <w:shd w:val="clear" w:color="auto" w:fill="FFFFFF"/>
            <w:vAlign w:val="center"/>
          </w:tcPr>
          <w:p w:rsidR="00D51878" w:rsidRPr="00D51878" w:rsidRDefault="00D51878" w:rsidP="00D51878">
            <w:pPr>
              <w:spacing w:before="120" w:after="120"/>
              <w:jc w:val="left"/>
              <w:rPr>
                <w:lang w:val="en-PH" w:eastAsia="x-none"/>
              </w:rPr>
            </w:pPr>
            <w:r w:rsidRPr="00D51878">
              <w:rPr>
                <w:lang w:val="en-PH" w:eastAsia="x-none"/>
              </w:rPr>
              <w:t>Fixtures</w:t>
            </w:r>
          </w:p>
        </w:tc>
        <w:tc>
          <w:tcPr>
            <w:tcW w:w="876"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1</w:t>
            </w:r>
          </w:p>
        </w:tc>
        <w:tc>
          <w:tcPr>
            <w:tcW w:w="809" w:type="dxa"/>
            <w:shd w:val="clear" w:color="auto" w:fill="FFFFFF"/>
            <w:vAlign w:val="center"/>
          </w:tcPr>
          <w:p w:rsidR="00D51878" w:rsidRPr="00D51878" w:rsidRDefault="00D51878" w:rsidP="00D51878">
            <w:pPr>
              <w:spacing w:before="120" w:after="120"/>
              <w:jc w:val="center"/>
              <w:rPr>
                <w:lang w:val="en-PH" w:eastAsia="x-none"/>
              </w:rPr>
            </w:pPr>
            <w:r w:rsidRPr="00D51878">
              <w:rPr>
                <w:lang w:val="en-PH" w:eastAsia="x-none"/>
              </w:rPr>
              <w:t>lot</w:t>
            </w:r>
          </w:p>
        </w:tc>
        <w:tc>
          <w:tcPr>
            <w:tcW w:w="1072" w:type="dxa"/>
            <w:shd w:val="clear" w:color="auto" w:fill="FFFFFF"/>
            <w:vAlign w:val="center"/>
          </w:tcPr>
          <w:p w:rsidR="00D51878" w:rsidRPr="00D51878" w:rsidRDefault="00D51878" w:rsidP="00D51878">
            <w:pPr>
              <w:spacing w:before="120" w:after="120"/>
              <w:jc w:val="center"/>
              <w:rPr>
                <w:lang w:val="en-PH" w:eastAsia="x-none"/>
              </w:rPr>
            </w:pPr>
          </w:p>
        </w:tc>
        <w:tc>
          <w:tcPr>
            <w:tcW w:w="1389" w:type="dxa"/>
            <w:shd w:val="clear" w:color="auto" w:fill="FFFFFF"/>
            <w:vAlign w:val="center"/>
          </w:tcPr>
          <w:p w:rsidR="00D51878" w:rsidRPr="00D51878" w:rsidRDefault="00D51878" w:rsidP="00D51878">
            <w:pPr>
              <w:spacing w:before="120" w:after="120"/>
              <w:jc w:val="center"/>
              <w:rPr>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r w:rsidR="00D51878" w:rsidRPr="00D51878" w:rsidTr="000570F1">
        <w:tc>
          <w:tcPr>
            <w:tcW w:w="1182" w:type="dxa"/>
            <w:shd w:val="clear" w:color="auto" w:fill="A6A6A6"/>
            <w:vAlign w:val="center"/>
          </w:tcPr>
          <w:p w:rsidR="00D51878" w:rsidRPr="00D51878" w:rsidRDefault="00D51878" w:rsidP="00D51878">
            <w:pPr>
              <w:spacing w:before="120" w:after="120"/>
              <w:jc w:val="center"/>
              <w:rPr>
                <w:b/>
                <w:lang w:val="en-PH" w:eastAsia="x-none"/>
              </w:rPr>
            </w:pPr>
            <w:r w:rsidRPr="00D51878">
              <w:rPr>
                <w:b/>
                <w:lang w:val="en-PH" w:eastAsia="x-none"/>
              </w:rPr>
              <w:t>X</w:t>
            </w:r>
          </w:p>
        </w:tc>
        <w:tc>
          <w:tcPr>
            <w:tcW w:w="3917" w:type="dxa"/>
            <w:shd w:val="clear" w:color="auto" w:fill="A6A6A6"/>
            <w:vAlign w:val="center"/>
          </w:tcPr>
          <w:p w:rsidR="00D51878" w:rsidRPr="00D51878" w:rsidRDefault="00D51878" w:rsidP="00D51878">
            <w:pPr>
              <w:spacing w:before="120" w:after="120"/>
              <w:jc w:val="left"/>
              <w:rPr>
                <w:b/>
                <w:lang w:val="en-PH" w:eastAsia="x-none"/>
              </w:rPr>
            </w:pPr>
            <w:r w:rsidRPr="00D51878">
              <w:rPr>
                <w:b/>
                <w:lang w:val="en-PH" w:eastAsia="x-none"/>
              </w:rPr>
              <w:t>ELECTRICAL WORKS</w:t>
            </w:r>
          </w:p>
        </w:tc>
        <w:tc>
          <w:tcPr>
            <w:tcW w:w="876" w:type="dxa"/>
            <w:shd w:val="clear" w:color="auto" w:fill="A6A6A6"/>
            <w:vAlign w:val="center"/>
          </w:tcPr>
          <w:p w:rsidR="00D51878" w:rsidRPr="00D51878" w:rsidRDefault="00D51878" w:rsidP="00D51878">
            <w:pPr>
              <w:spacing w:before="120" w:after="120"/>
              <w:jc w:val="center"/>
              <w:rPr>
                <w:b/>
                <w:lang w:val="en-PH" w:eastAsia="x-none"/>
              </w:rPr>
            </w:pPr>
            <w:r w:rsidRPr="00D51878">
              <w:rPr>
                <w:b/>
                <w:lang w:val="en-PH" w:eastAsia="x-none"/>
              </w:rPr>
              <w:t>1</w:t>
            </w:r>
          </w:p>
        </w:tc>
        <w:tc>
          <w:tcPr>
            <w:tcW w:w="809" w:type="dxa"/>
            <w:shd w:val="clear" w:color="auto" w:fill="A6A6A6"/>
            <w:vAlign w:val="center"/>
          </w:tcPr>
          <w:p w:rsidR="00D51878" w:rsidRPr="00D51878" w:rsidRDefault="00D51878" w:rsidP="00D51878">
            <w:pPr>
              <w:spacing w:before="120" w:after="120"/>
              <w:jc w:val="center"/>
              <w:rPr>
                <w:b/>
                <w:lang w:val="en-PH" w:eastAsia="x-none"/>
              </w:rPr>
            </w:pPr>
            <w:r w:rsidRPr="00D51878">
              <w:rPr>
                <w:b/>
                <w:lang w:val="en-PH" w:eastAsia="x-none"/>
              </w:rPr>
              <w:t>lot</w:t>
            </w:r>
          </w:p>
        </w:tc>
        <w:tc>
          <w:tcPr>
            <w:tcW w:w="1072" w:type="dxa"/>
            <w:shd w:val="clear" w:color="auto" w:fill="A6A6A6"/>
            <w:vAlign w:val="center"/>
          </w:tcPr>
          <w:p w:rsidR="00D51878" w:rsidRPr="00D51878" w:rsidRDefault="00D51878" w:rsidP="00D51878">
            <w:pPr>
              <w:spacing w:before="120" w:after="120"/>
              <w:jc w:val="center"/>
              <w:rPr>
                <w:b/>
                <w:lang w:val="en-PH" w:eastAsia="x-none"/>
              </w:rPr>
            </w:pPr>
          </w:p>
        </w:tc>
        <w:tc>
          <w:tcPr>
            <w:tcW w:w="1389" w:type="dxa"/>
            <w:shd w:val="clear" w:color="auto" w:fill="A6A6A6"/>
            <w:vAlign w:val="center"/>
          </w:tcPr>
          <w:p w:rsidR="00D51878" w:rsidRPr="00D51878" w:rsidRDefault="00D51878" w:rsidP="00D51878">
            <w:pPr>
              <w:spacing w:before="120" w:after="120"/>
              <w:jc w:val="center"/>
              <w:rPr>
                <w:b/>
                <w:lang w:val="en-PH" w:eastAsia="x-none"/>
              </w:rPr>
            </w:pPr>
          </w:p>
        </w:tc>
      </w:tr>
      <w:tr w:rsidR="00D51878" w:rsidRPr="00D51878" w:rsidTr="000570F1">
        <w:tc>
          <w:tcPr>
            <w:tcW w:w="1182" w:type="dxa"/>
            <w:shd w:val="clear" w:color="auto" w:fill="FFFFFF"/>
            <w:vAlign w:val="center"/>
          </w:tcPr>
          <w:p w:rsidR="00D51878" w:rsidRPr="00D51878" w:rsidRDefault="00D51878" w:rsidP="00D51878">
            <w:pPr>
              <w:spacing w:before="120" w:after="120"/>
              <w:jc w:val="center"/>
              <w:rPr>
                <w:b/>
                <w:i/>
                <w:lang w:val="en-PH" w:eastAsia="x-none"/>
              </w:rPr>
            </w:pPr>
          </w:p>
        </w:tc>
        <w:tc>
          <w:tcPr>
            <w:tcW w:w="3917" w:type="dxa"/>
            <w:shd w:val="clear" w:color="auto" w:fill="FFFFFF"/>
            <w:vAlign w:val="center"/>
          </w:tcPr>
          <w:p w:rsidR="00D51878" w:rsidRPr="00D51878" w:rsidRDefault="00D51878" w:rsidP="00D51878">
            <w:pPr>
              <w:spacing w:before="120" w:after="120"/>
              <w:jc w:val="center"/>
              <w:rPr>
                <w:b/>
                <w:i/>
                <w:lang w:val="en-PH" w:eastAsia="x-none"/>
              </w:rPr>
            </w:pPr>
            <w:r w:rsidRPr="00D51878">
              <w:rPr>
                <w:b/>
                <w:i/>
                <w:lang w:val="en-PH" w:eastAsia="x-none"/>
              </w:rPr>
              <w:t>Sub-Total</w:t>
            </w:r>
          </w:p>
        </w:tc>
        <w:tc>
          <w:tcPr>
            <w:tcW w:w="876" w:type="dxa"/>
            <w:shd w:val="clear" w:color="auto" w:fill="FFFFFF"/>
            <w:vAlign w:val="center"/>
          </w:tcPr>
          <w:p w:rsidR="00D51878" w:rsidRPr="00D51878" w:rsidRDefault="00D51878" w:rsidP="00D51878">
            <w:pPr>
              <w:spacing w:before="120" w:after="120"/>
              <w:jc w:val="center"/>
              <w:rPr>
                <w:b/>
                <w:i/>
                <w:lang w:val="en-PH" w:eastAsia="x-none"/>
              </w:rPr>
            </w:pPr>
          </w:p>
        </w:tc>
        <w:tc>
          <w:tcPr>
            <w:tcW w:w="809" w:type="dxa"/>
            <w:shd w:val="clear" w:color="auto" w:fill="FFFFFF"/>
            <w:vAlign w:val="center"/>
          </w:tcPr>
          <w:p w:rsidR="00D51878" w:rsidRPr="00D51878" w:rsidRDefault="00D51878" w:rsidP="00D51878">
            <w:pPr>
              <w:spacing w:before="120" w:after="120"/>
              <w:jc w:val="center"/>
              <w:rPr>
                <w:b/>
                <w:i/>
                <w:lang w:val="en-PH" w:eastAsia="x-none"/>
              </w:rPr>
            </w:pPr>
          </w:p>
        </w:tc>
        <w:tc>
          <w:tcPr>
            <w:tcW w:w="1072" w:type="dxa"/>
            <w:shd w:val="clear" w:color="auto" w:fill="FFFFFF"/>
            <w:vAlign w:val="center"/>
          </w:tcPr>
          <w:p w:rsidR="00D51878" w:rsidRPr="00D51878" w:rsidRDefault="00D51878" w:rsidP="00D51878">
            <w:pPr>
              <w:spacing w:before="120" w:after="120"/>
              <w:jc w:val="center"/>
              <w:rPr>
                <w:b/>
                <w:i/>
                <w:lang w:val="en-PH" w:eastAsia="x-none"/>
              </w:rPr>
            </w:pPr>
          </w:p>
        </w:tc>
        <w:tc>
          <w:tcPr>
            <w:tcW w:w="1389" w:type="dxa"/>
            <w:shd w:val="clear" w:color="auto" w:fill="FFFFFF"/>
            <w:vAlign w:val="center"/>
          </w:tcPr>
          <w:p w:rsidR="00D51878" w:rsidRPr="00D51878" w:rsidRDefault="00D51878" w:rsidP="00D51878">
            <w:pPr>
              <w:spacing w:before="120" w:after="120"/>
              <w:jc w:val="center"/>
              <w:rPr>
                <w:b/>
                <w:i/>
                <w:lang w:val="en-PH" w:eastAsia="x-none"/>
              </w:rPr>
            </w:pPr>
          </w:p>
        </w:tc>
      </w:tr>
    </w:tbl>
    <w:p w:rsidR="00D51878" w:rsidRPr="00D51878" w:rsidRDefault="00D51878" w:rsidP="00D51878">
      <w:pPr>
        <w:rPr>
          <w:b/>
        </w:rPr>
      </w:pPr>
    </w:p>
    <w:p w:rsidR="00D51878" w:rsidRPr="00D51878" w:rsidRDefault="00D51878" w:rsidP="00D51878">
      <w:r w:rsidRPr="00D51878">
        <w:rPr>
          <w:b/>
        </w:rPr>
        <w:t>TOTAL BID PRICE</w:t>
      </w:r>
      <w:r w:rsidRPr="00D51878">
        <w:t>…………………………………………………….P _______________</w:t>
      </w:r>
    </w:p>
    <w:p w:rsidR="00D51878" w:rsidRPr="00D51878" w:rsidRDefault="00D51878" w:rsidP="00D51878">
      <w:pPr>
        <w:spacing w:line="360" w:lineRule="atLeast"/>
        <w:rPr>
          <w:b/>
        </w:rPr>
      </w:pPr>
      <w:r w:rsidRPr="00D51878">
        <w:rPr>
          <w:b/>
        </w:rPr>
        <w:t>(Amount in Words)</w:t>
      </w:r>
    </w:p>
    <w:p w:rsidR="00D51878" w:rsidRPr="00D51878" w:rsidRDefault="00D51878" w:rsidP="00D51878">
      <w:pPr>
        <w:spacing w:line="360" w:lineRule="atLeast"/>
      </w:pPr>
      <w:r w:rsidRPr="00D51878">
        <w:t>___________________________________________________________________________</w:t>
      </w:r>
    </w:p>
    <w:p w:rsidR="00D51878" w:rsidRPr="00D51878" w:rsidRDefault="00D51878" w:rsidP="00D51878">
      <w:pPr>
        <w:spacing w:line="360" w:lineRule="atLeast"/>
      </w:pPr>
      <w:r w:rsidRPr="00D51878">
        <w:t>___________________________________________________________________________</w:t>
      </w:r>
    </w:p>
    <w:p w:rsidR="00D51878" w:rsidRPr="00D51878" w:rsidRDefault="00D51878" w:rsidP="00D51878">
      <w:pPr>
        <w:rPr>
          <w:b/>
          <w:szCs w:val="24"/>
        </w:rPr>
      </w:pPr>
    </w:p>
    <w:p w:rsidR="00D51878" w:rsidRPr="00D51878" w:rsidRDefault="00D51878" w:rsidP="00D51878">
      <w:r w:rsidRPr="00D51878">
        <w:t>Note: The above quoted prices are inclusive of indirect costs, such as taxes, contractor’s profit and miscellaneous expenses, i.e. processing fees for building permits and occupancy permits.</w:t>
      </w:r>
    </w:p>
    <w:p w:rsidR="00D51878" w:rsidRPr="00D51878" w:rsidRDefault="00D51878" w:rsidP="00D51878"/>
    <w:p w:rsidR="00D51878" w:rsidRPr="00D51878" w:rsidRDefault="00D51878" w:rsidP="00D51878">
      <w:r w:rsidRPr="00D51878">
        <w:t>Very truly yours,</w:t>
      </w:r>
    </w:p>
    <w:p w:rsidR="00D51878" w:rsidRPr="00D51878" w:rsidRDefault="00D51878" w:rsidP="00D51878"/>
    <w:p w:rsidR="00D51878" w:rsidRPr="00D51878" w:rsidRDefault="00D51878" w:rsidP="00D51878">
      <w:r w:rsidRPr="00D51878">
        <w:t>_____________________________________</w:t>
      </w:r>
    </w:p>
    <w:p w:rsidR="00D51878" w:rsidRPr="00D51878" w:rsidRDefault="00D51878" w:rsidP="00D51878">
      <w:r w:rsidRPr="00D51878">
        <w:t xml:space="preserve">             Name of Company / Bidder</w:t>
      </w:r>
    </w:p>
    <w:p w:rsidR="00D51878" w:rsidRPr="00D51878" w:rsidRDefault="00D51878" w:rsidP="00D51878"/>
    <w:p w:rsidR="00D51878" w:rsidRPr="00D51878" w:rsidRDefault="00D51878" w:rsidP="00D51878"/>
    <w:p w:rsidR="00D51878" w:rsidRPr="00D51878" w:rsidRDefault="00D51878" w:rsidP="00D51878">
      <w:r w:rsidRPr="00D51878">
        <w:t>_____________________________________</w:t>
      </w:r>
    </w:p>
    <w:p w:rsidR="00D51878" w:rsidRPr="00D51878" w:rsidRDefault="00D51878" w:rsidP="00D51878">
      <w:r w:rsidRPr="00D51878">
        <w:t>Name/Signature of Authorized Representative</w:t>
      </w:r>
    </w:p>
    <w:sectPr w:rsidR="00D51878" w:rsidRPr="00D51878" w:rsidSect="008A14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C0" w:rsidRDefault="00AC55C0" w:rsidP="00E01929">
      <w:pPr>
        <w:spacing w:line="240" w:lineRule="auto"/>
      </w:pPr>
      <w:r>
        <w:separator/>
      </w:r>
    </w:p>
  </w:endnote>
  <w:endnote w:type="continuationSeparator" w:id="0">
    <w:p w:rsidR="00AC55C0" w:rsidRDefault="00AC55C0" w:rsidP="00E01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6903"/>
      <w:docPartObj>
        <w:docPartGallery w:val="Page Numbers (Bottom of Page)"/>
        <w:docPartUnique/>
      </w:docPartObj>
    </w:sdtPr>
    <w:sdtEndPr>
      <w:rPr>
        <w:noProof/>
      </w:rPr>
    </w:sdtEndPr>
    <w:sdtContent>
      <w:p w:rsidR="00E01929" w:rsidRDefault="00E01929">
        <w:pPr>
          <w:pStyle w:val="Footer"/>
          <w:jc w:val="center"/>
        </w:pPr>
        <w:r>
          <w:fldChar w:fldCharType="begin"/>
        </w:r>
        <w:r>
          <w:instrText xml:space="preserve"> PAGE   \* MERGEFORMAT </w:instrText>
        </w:r>
        <w:r>
          <w:fldChar w:fldCharType="separate"/>
        </w:r>
        <w:r w:rsidR="00FF5CC1">
          <w:rPr>
            <w:noProof/>
          </w:rPr>
          <w:t>1</w:t>
        </w:r>
        <w:r>
          <w:rPr>
            <w:noProof/>
          </w:rPr>
          <w:fldChar w:fldCharType="end"/>
        </w:r>
      </w:p>
    </w:sdtContent>
  </w:sdt>
  <w:p w:rsidR="00E01929" w:rsidRDefault="00E0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C0" w:rsidRDefault="00AC55C0" w:rsidP="00E01929">
      <w:pPr>
        <w:spacing w:line="240" w:lineRule="auto"/>
      </w:pPr>
      <w:r>
        <w:separator/>
      </w:r>
    </w:p>
  </w:footnote>
  <w:footnote w:type="continuationSeparator" w:id="0">
    <w:p w:rsidR="00AC55C0" w:rsidRDefault="00AC55C0" w:rsidP="00E019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9513C4"/>
    <w:multiLevelType w:val="hybridMultilevel"/>
    <w:tmpl w:val="3E3E43E8"/>
    <w:lvl w:ilvl="0" w:tplc="68341706">
      <w:start w:val="1"/>
      <w:numFmt w:val="lowerRoman"/>
      <w:lvlText w:val="%1."/>
      <w:lvlJc w:val="left"/>
      <w:pPr>
        <w:ind w:left="360" w:hanging="360"/>
      </w:pPr>
      <w:rPr>
        <w:rFonts w:ascii="Times New Roman" w:eastAsia="Times New Roman"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8E02674"/>
    <w:multiLevelType w:val="hybridMultilevel"/>
    <w:tmpl w:val="682486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9827170"/>
    <w:multiLevelType w:val="hybridMultilevel"/>
    <w:tmpl w:val="04963EBE"/>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
    <w:nsid w:val="604A37EF"/>
    <w:multiLevelType w:val="hybridMultilevel"/>
    <w:tmpl w:val="6A62CD96"/>
    <w:lvl w:ilvl="0" w:tplc="B2FE32F0">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nsid w:val="66702242"/>
    <w:multiLevelType w:val="multilevel"/>
    <w:tmpl w:val="B3124998"/>
    <w:lvl w:ilvl="0">
      <w:start w:val="1"/>
      <w:numFmt w:val="none"/>
      <w:pStyle w:val="TOC2"/>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color w:val="000000"/>
      </w:rPr>
    </w:lvl>
    <w:lvl w:ilvl="2">
      <w:start w:val="1"/>
      <w:numFmt w:val="decimal"/>
      <w:pStyle w:val="ListParagraph"/>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upperRoman"/>
      <w:lvlText w:val="%7."/>
      <w:lvlJc w:val="left"/>
      <w:pPr>
        <w:tabs>
          <w:tab w:val="num" w:pos="2520"/>
        </w:tabs>
        <w:ind w:left="2520" w:hanging="360"/>
      </w:pPr>
      <w:rPr>
        <w:rFonts w:ascii="Times New Roman" w:eastAsia="Times New Roman" w:hAnsi="Times New Roman" w:cs="Times New Roman"/>
      </w:rPr>
    </w:lvl>
    <w:lvl w:ilvl="7">
      <w:start w:val="1"/>
      <w:numFmt w:val="decimal"/>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8">
    <w:nsid w:val="720C190B"/>
    <w:multiLevelType w:val="hybridMultilevel"/>
    <w:tmpl w:val="FE5A66A0"/>
    <w:lvl w:ilvl="0" w:tplc="B0D67A80">
      <w:start w:val="8"/>
      <w:numFmt w:val="lowerLetter"/>
      <w:lvlText w:val="%1."/>
      <w:lvlJc w:val="left"/>
      <w:pPr>
        <w:ind w:left="4320" w:hanging="36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9">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0"/>
  </w:num>
  <w:num w:numId="4">
    <w:abstractNumId w:val="1"/>
  </w:num>
  <w:num w:numId="5">
    <w:abstractNumId w:val="3"/>
  </w:num>
  <w:num w:numId="6">
    <w:abstractNumId w:val="0"/>
    <w:lvlOverride w:ilvl="0">
      <w:startOverride w:val="1"/>
    </w:lvlOverride>
    <w:lvlOverride w:ilvl="1">
      <w:startOverride w:val="1"/>
    </w:lvlOverride>
  </w:num>
  <w:num w:numId="7">
    <w:abstractNumId w:val="7"/>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74"/>
    <w:rsid w:val="0004256B"/>
    <w:rsid w:val="000A627B"/>
    <w:rsid w:val="000D6E85"/>
    <w:rsid w:val="001E3BCD"/>
    <w:rsid w:val="003B3FED"/>
    <w:rsid w:val="003E062A"/>
    <w:rsid w:val="00490BF7"/>
    <w:rsid w:val="00671FB2"/>
    <w:rsid w:val="007A51C9"/>
    <w:rsid w:val="007D1DD9"/>
    <w:rsid w:val="007F7BF9"/>
    <w:rsid w:val="008A1409"/>
    <w:rsid w:val="008E1E6A"/>
    <w:rsid w:val="009B2C60"/>
    <w:rsid w:val="00A714F2"/>
    <w:rsid w:val="00A93522"/>
    <w:rsid w:val="00AC55C0"/>
    <w:rsid w:val="00B7613E"/>
    <w:rsid w:val="00B9124D"/>
    <w:rsid w:val="00BC1201"/>
    <w:rsid w:val="00BD4A52"/>
    <w:rsid w:val="00BF0A62"/>
    <w:rsid w:val="00CD0D38"/>
    <w:rsid w:val="00D51878"/>
    <w:rsid w:val="00DA63D7"/>
    <w:rsid w:val="00E00B32"/>
    <w:rsid w:val="00E01929"/>
    <w:rsid w:val="00E53B00"/>
    <w:rsid w:val="00E87471"/>
    <w:rsid w:val="00EB4F74"/>
    <w:rsid w:val="00EC160B"/>
    <w:rsid w:val="00FF5C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7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3E06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51878"/>
    <w:pPr>
      <w:keepNext/>
      <w:keepLines/>
      <w:spacing w:before="200"/>
      <w:outlineLvl w:val="1"/>
    </w:pPr>
    <w:rPr>
      <w:rFonts w:ascii="Times New Roman Bold" w:eastAsiaTheme="minorHAnsi" w:hAnsi="Times New Roman Bold" w:cstheme="minorBidi"/>
      <w:b/>
      <w:sz w:val="28"/>
      <w:szCs w:val="22"/>
      <w:lang w:val="x-none" w:eastAsia="x-none"/>
    </w:rPr>
  </w:style>
  <w:style w:type="paragraph" w:styleId="Heading3">
    <w:name w:val="heading 3"/>
    <w:aliases w:val="h3,1.2.3.,Section Header3,Sub-Clause Paragraph"/>
    <w:next w:val="Normal"/>
    <w:link w:val="Heading3Char"/>
    <w:qFormat/>
    <w:rsid w:val="003E062A"/>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A63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F9"/>
    <w:pPr>
      <w:ind w:left="720"/>
      <w:contextualSpacing/>
    </w:pPr>
  </w:style>
  <w:style w:type="character" w:styleId="Hyperlink">
    <w:name w:val="Hyperlink"/>
    <w:basedOn w:val="DefaultParagraphFont"/>
    <w:uiPriority w:val="99"/>
    <w:unhideWhenUsed/>
    <w:rsid w:val="00EC160B"/>
    <w:rPr>
      <w:color w:val="0000FF" w:themeColor="hyperlink"/>
      <w:u w:val="single"/>
    </w:rPr>
  </w:style>
  <w:style w:type="character" w:customStyle="1" w:styleId="Heading3Char">
    <w:name w:val="Heading 3 Char"/>
    <w:aliases w:val="h3 Char,1.2.3. Char,Section Header3 Char,Sub-Clause Paragraph Char"/>
    <w:basedOn w:val="DefaultParagraphFont"/>
    <w:link w:val="Heading3"/>
    <w:rsid w:val="003E062A"/>
    <w:rPr>
      <w:rFonts w:ascii="Times New Roman" w:eastAsia="Times New Roman" w:hAnsi="Times New Roman" w:cs="Arial"/>
      <w:b/>
      <w:bCs/>
      <w:iCs/>
      <w:sz w:val="28"/>
      <w:szCs w:val="28"/>
      <w:lang w:val="en-US"/>
    </w:rPr>
  </w:style>
  <w:style w:type="paragraph" w:customStyle="1" w:styleId="Style1">
    <w:name w:val="Style1"/>
    <w:basedOn w:val="Heading3"/>
    <w:qFormat/>
    <w:rsid w:val="003E062A"/>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rsid w:val="003E062A"/>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A63D7"/>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01929"/>
    <w:pPr>
      <w:tabs>
        <w:tab w:val="center" w:pos="4680"/>
        <w:tab w:val="right" w:pos="9360"/>
      </w:tabs>
      <w:spacing w:line="240" w:lineRule="auto"/>
    </w:pPr>
  </w:style>
  <w:style w:type="character" w:customStyle="1" w:styleId="HeaderChar">
    <w:name w:val="Header Char"/>
    <w:basedOn w:val="DefaultParagraphFont"/>
    <w:link w:val="Header"/>
    <w:uiPriority w:val="99"/>
    <w:rsid w:val="00E0192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01929"/>
    <w:pPr>
      <w:tabs>
        <w:tab w:val="center" w:pos="4680"/>
        <w:tab w:val="right" w:pos="9360"/>
      </w:tabs>
      <w:spacing w:line="240" w:lineRule="auto"/>
    </w:pPr>
  </w:style>
  <w:style w:type="character" w:customStyle="1" w:styleId="FooterChar">
    <w:name w:val="Footer Char"/>
    <w:basedOn w:val="DefaultParagraphFont"/>
    <w:link w:val="Footer"/>
    <w:uiPriority w:val="99"/>
    <w:rsid w:val="00E0192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53B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00"/>
    <w:rPr>
      <w:rFonts w:ascii="Tahoma" w:eastAsia="Times New Roman" w:hAnsi="Tahoma" w:cs="Tahoma"/>
      <w:sz w:val="16"/>
      <w:szCs w:val="16"/>
      <w:lang w:val="en-US"/>
    </w:rPr>
  </w:style>
  <w:style w:type="paragraph" w:styleId="TOC2">
    <w:name w:val="toc 2"/>
    <w:basedOn w:val="Normal"/>
    <w:next w:val="Normal"/>
    <w:autoRedefine/>
    <w:rsid w:val="00D51878"/>
    <w:pPr>
      <w:tabs>
        <w:tab w:val="num" w:pos="270"/>
        <w:tab w:val="right" w:leader="dot" w:pos="9000"/>
      </w:tabs>
      <w:spacing w:line="240" w:lineRule="auto"/>
      <w:ind w:left="720" w:hanging="720"/>
      <w:jc w:val="left"/>
    </w:pPr>
    <w:rPr>
      <w:rFonts w:ascii="Times New Roman Bold" w:hAnsi="Times New Roman Bold"/>
      <w:i/>
      <w:szCs w:val="24"/>
    </w:rPr>
  </w:style>
  <w:style w:type="character" w:customStyle="1" w:styleId="Heading2Char">
    <w:name w:val="Heading 2 Char"/>
    <w:aliases w:val="h2 Char1,Title Header2 Char"/>
    <w:link w:val="Heading2"/>
    <w:rsid w:val="00D51878"/>
    <w:rPr>
      <w:rFonts w:ascii="Times New Roman Bold" w:hAnsi="Times New Roman Bold"/>
      <w:b/>
      <w:sz w:val="28"/>
      <w:lang w:val="x-none" w:eastAsia="x-none"/>
    </w:rPr>
  </w:style>
  <w:style w:type="character" w:customStyle="1" w:styleId="Heading2Char1">
    <w:name w:val="Heading 2 Char1"/>
    <w:basedOn w:val="DefaultParagraphFont"/>
    <w:link w:val="Heading2"/>
    <w:uiPriority w:val="9"/>
    <w:semiHidden/>
    <w:rsid w:val="00D51878"/>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7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3E06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51878"/>
    <w:pPr>
      <w:keepNext/>
      <w:keepLines/>
      <w:spacing w:before="200"/>
      <w:outlineLvl w:val="1"/>
    </w:pPr>
    <w:rPr>
      <w:rFonts w:ascii="Times New Roman Bold" w:eastAsiaTheme="minorHAnsi" w:hAnsi="Times New Roman Bold" w:cstheme="minorBidi"/>
      <w:b/>
      <w:sz w:val="28"/>
      <w:szCs w:val="22"/>
      <w:lang w:val="x-none" w:eastAsia="x-none"/>
    </w:rPr>
  </w:style>
  <w:style w:type="paragraph" w:styleId="Heading3">
    <w:name w:val="heading 3"/>
    <w:aliases w:val="h3,1.2.3.,Section Header3,Sub-Clause Paragraph"/>
    <w:next w:val="Normal"/>
    <w:link w:val="Heading3Char"/>
    <w:qFormat/>
    <w:rsid w:val="003E062A"/>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semiHidden/>
    <w:unhideWhenUsed/>
    <w:qFormat/>
    <w:rsid w:val="00DA63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F9"/>
    <w:pPr>
      <w:ind w:left="720"/>
      <w:contextualSpacing/>
    </w:pPr>
  </w:style>
  <w:style w:type="character" w:styleId="Hyperlink">
    <w:name w:val="Hyperlink"/>
    <w:basedOn w:val="DefaultParagraphFont"/>
    <w:uiPriority w:val="99"/>
    <w:unhideWhenUsed/>
    <w:rsid w:val="00EC160B"/>
    <w:rPr>
      <w:color w:val="0000FF" w:themeColor="hyperlink"/>
      <w:u w:val="single"/>
    </w:rPr>
  </w:style>
  <w:style w:type="character" w:customStyle="1" w:styleId="Heading3Char">
    <w:name w:val="Heading 3 Char"/>
    <w:aliases w:val="h3 Char,1.2.3. Char,Section Header3 Char,Sub-Clause Paragraph Char"/>
    <w:basedOn w:val="DefaultParagraphFont"/>
    <w:link w:val="Heading3"/>
    <w:rsid w:val="003E062A"/>
    <w:rPr>
      <w:rFonts w:ascii="Times New Roman" w:eastAsia="Times New Roman" w:hAnsi="Times New Roman" w:cs="Arial"/>
      <w:b/>
      <w:bCs/>
      <w:iCs/>
      <w:sz w:val="28"/>
      <w:szCs w:val="28"/>
      <w:lang w:val="en-US"/>
    </w:rPr>
  </w:style>
  <w:style w:type="paragraph" w:customStyle="1" w:styleId="Style1">
    <w:name w:val="Style1"/>
    <w:basedOn w:val="Heading3"/>
    <w:qFormat/>
    <w:rsid w:val="003E062A"/>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rsid w:val="003E062A"/>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DA63D7"/>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iPriority w:val="99"/>
    <w:unhideWhenUsed/>
    <w:rsid w:val="00E01929"/>
    <w:pPr>
      <w:tabs>
        <w:tab w:val="center" w:pos="4680"/>
        <w:tab w:val="right" w:pos="9360"/>
      </w:tabs>
      <w:spacing w:line="240" w:lineRule="auto"/>
    </w:pPr>
  </w:style>
  <w:style w:type="character" w:customStyle="1" w:styleId="HeaderChar">
    <w:name w:val="Header Char"/>
    <w:basedOn w:val="DefaultParagraphFont"/>
    <w:link w:val="Header"/>
    <w:uiPriority w:val="99"/>
    <w:rsid w:val="00E0192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01929"/>
    <w:pPr>
      <w:tabs>
        <w:tab w:val="center" w:pos="4680"/>
        <w:tab w:val="right" w:pos="9360"/>
      </w:tabs>
      <w:spacing w:line="240" w:lineRule="auto"/>
    </w:pPr>
  </w:style>
  <w:style w:type="character" w:customStyle="1" w:styleId="FooterChar">
    <w:name w:val="Footer Char"/>
    <w:basedOn w:val="DefaultParagraphFont"/>
    <w:link w:val="Footer"/>
    <w:uiPriority w:val="99"/>
    <w:rsid w:val="00E0192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53B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00"/>
    <w:rPr>
      <w:rFonts w:ascii="Tahoma" w:eastAsia="Times New Roman" w:hAnsi="Tahoma" w:cs="Tahoma"/>
      <w:sz w:val="16"/>
      <w:szCs w:val="16"/>
      <w:lang w:val="en-US"/>
    </w:rPr>
  </w:style>
  <w:style w:type="paragraph" w:styleId="TOC2">
    <w:name w:val="toc 2"/>
    <w:basedOn w:val="Normal"/>
    <w:next w:val="Normal"/>
    <w:autoRedefine/>
    <w:rsid w:val="00D51878"/>
    <w:pPr>
      <w:tabs>
        <w:tab w:val="num" w:pos="270"/>
        <w:tab w:val="right" w:leader="dot" w:pos="9000"/>
      </w:tabs>
      <w:spacing w:line="240" w:lineRule="auto"/>
      <w:ind w:left="720" w:hanging="720"/>
      <w:jc w:val="left"/>
    </w:pPr>
    <w:rPr>
      <w:rFonts w:ascii="Times New Roman Bold" w:hAnsi="Times New Roman Bold"/>
      <w:i/>
      <w:szCs w:val="24"/>
    </w:rPr>
  </w:style>
  <w:style w:type="character" w:customStyle="1" w:styleId="Heading2Char">
    <w:name w:val="Heading 2 Char"/>
    <w:aliases w:val="h2 Char1,Title Header2 Char"/>
    <w:link w:val="Heading2"/>
    <w:rsid w:val="00D51878"/>
    <w:rPr>
      <w:rFonts w:ascii="Times New Roman Bold" w:hAnsi="Times New Roman Bold"/>
      <w:b/>
      <w:sz w:val="28"/>
      <w:lang w:val="x-none" w:eastAsia="x-none"/>
    </w:rPr>
  </w:style>
  <w:style w:type="character" w:customStyle="1" w:styleId="Heading2Char1">
    <w:name w:val="Heading 2 Char1"/>
    <w:basedOn w:val="DefaultParagraphFont"/>
    <w:link w:val="Heading2"/>
    <w:uiPriority w:val="9"/>
    <w:semiHidden/>
    <w:rsid w:val="00D5187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csec.fo7@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A69B-A662-4CCD-B53E-6E7F017E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cp:lastPrinted>2015-12-07T00:44:00Z</cp:lastPrinted>
  <dcterms:created xsi:type="dcterms:W3CDTF">2015-12-07T00:35:00Z</dcterms:created>
  <dcterms:modified xsi:type="dcterms:W3CDTF">2015-12-07T00:49:00Z</dcterms:modified>
</cp:coreProperties>
</file>